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7346" w14:textId="6B722FA8" w:rsidR="00A92964" w:rsidRDefault="00AA153A" w:rsidP="008F51FE">
      <w:pPr>
        <w:pBdr>
          <w:top w:val="single" w:sz="4" w:space="1" w:color="auto"/>
          <w:left w:val="single" w:sz="4" w:space="4" w:color="auto"/>
          <w:bottom w:val="single" w:sz="4" w:space="1" w:color="auto"/>
          <w:right w:val="single" w:sz="4" w:space="4" w:color="auto"/>
        </w:pBdr>
        <w:shd w:val="clear" w:color="auto" w:fill="ED7D31" w:themeFill="accent2"/>
        <w:jc w:val="center"/>
      </w:pPr>
      <w:r w:rsidRPr="00AA153A">
        <w:rPr>
          <w:rFonts w:eastAsiaTheme="majorEastAsia"/>
        </w:rPr>
        <w:t>Retour ou Restitution d’œuvres d’art ?</w:t>
      </w:r>
    </w:p>
    <w:p w14:paraId="169B30A7" w14:textId="5AA62A71" w:rsidR="00AA153A" w:rsidRDefault="00AA153A"/>
    <w:p w14:paraId="33B71E99" w14:textId="66DC55E7" w:rsidR="00AA153A" w:rsidRDefault="00AA153A">
      <w:r>
        <w:t xml:space="preserve">En novembre 2021, </w:t>
      </w:r>
      <w:r w:rsidRPr="00AA153A">
        <w:t xml:space="preserve">Restitution par la France de 26 </w:t>
      </w:r>
      <w:proofErr w:type="spellStart"/>
      <w:r w:rsidRPr="00AA153A">
        <w:t>oeuvres</w:t>
      </w:r>
      <w:proofErr w:type="spellEnd"/>
      <w:r w:rsidRPr="00AA153A">
        <w:t xml:space="preserve"> d’art au Bénin</w:t>
      </w:r>
    </w:p>
    <w:p w14:paraId="2DD86B44" w14:textId="6297DC34" w:rsidR="00AA153A" w:rsidRDefault="00AA153A"/>
    <w:p w14:paraId="76E7A22F" w14:textId="044846EF" w:rsidR="00AA153A" w:rsidRDefault="00AA153A">
      <w:hyperlink r:id="rId5" w:history="1">
        <w:r w:rsidRPr="00464460">
          <w:rPr>
            <w:rStyle w:val="Lienhypertexte"/>
          </w:rPr>
          <w:t>https://dgemc.ac-versailles.fr/spip.php?article1285</w:t>
        </w:r>
      </w:hyperlink>
    </w:p>
    <w:p w14:paraId="5227233B" w14:textId="63D5EAF5" w:rsidR="00AA153A" w:rsidRDefault="00AA153A"/>
    <w:p w14:paraId="20A39252" w14:textId="232F6347" w:rsidR="00AA153A" w:rsidRDefault="00847F93">
      <w:r>
        <w:t xml:space="preserve">Comment cette restitution a-t-elle été </w:t>
      </w:r>
      <w:r w:rsidR="0030749D">
        <w:t xml:space="preserve">juridiquement </w:t>
      </w:r>
      <w:r>
        <w:t>possible ?</w:t>
      </w:r>
      <w:r w:rsidR="0030749D">
        <w:t xml:space="preserve"> Quels en sont les enjeux ?</w:t>
      </w:r>
    </w:p>
    <w:p w14:paraId="36DD7437" w14:textId="5493ADAE" w:rsidR="00847F93" w:rsidRDefault="00847F93"/>
    <w:p w14:paraId="407ADA48" w14:textId="5B282F45" w:rsidR="0030749D" w:rsidRDefault="0030749D">
      <w:proofErr w:type="spellStart"/>
      <w:r w:rsidRPr="005822F7">
        <w:rPr>
          <w:highlight w:val="cyan"/>
        </w:rPr>
        <w:t>Etape</w:t>
      </w:r>
      <w:proofErr w:type="spellEnd"/>
      <w:r w:rsidRPr="005822F7">
        <w:rPr>
          <w:highlight w:val="cyan"/>
        </w:rPr>
        <w:t xml:space="preserve"> 1 : Le contexte</w:t>
      </w:r>
    </w:p>
    <w:p w14:paraId="2FAA46AE" w14:textId="3266482B" w:rsidR="00A83097" w:rsidRDefault="00A83097"/>
    <w:p w14:paraId="18EB73FD" w14:textId="77777777" w:rsidR="00A83097" w:rsidRDefault="00A83097"/>
    <w:p w14:paraId="6F397280" w14:textId="6F1328E5" w:rsidR="00847F93" w:rsidRDefault="00847F93" w:rsidP="0030749D">
      <w:pPr>
        <w:pBdr>
          <w:top w:val="single" w:sz="4" w:space="1" w:color="auto"/>
          <w:left w:val="single" w:sz="4" w:space="4" w:color="auto"/>
          <w:bottom w:val="single" w:sz="4" w:space="1" w:color="auto"/>
          <w:right w:val="single" w:sz="4" w:space="4" w:color="auto"/>
        </w:pBdr>
      </w:pPr>
      <w:r>
        <w:t xml:space="preserve">Le </w:t>
      </w:r>
      <w:r w:rsidRPr="00847F93">
        <w:rPr>
          <w:rFonts w:eastAsiaTheme="minorEastAsia"/>
        </w:rPr>
        <w:t>23/11/18 « </w:t>
      </w:r>
      <w:r w:rsidRPr="00847F93">
        <w:rPr>
          <w:rFonts w:eastAsiaTheme="minorEastAsia"/>
          <w:b/>
          <w:bCs/>
          <w:u w:val="single"/>
        </w:rPr>
        <w:t>Rapport sur la restitution du patrimoine africain</w:t>
      </w:r>
      <w:r w:rsidRPr="00847F93">
        <w:rPr>
          <w:rFonts w:eastAsiaTheme="minorEastAsia"/>
        </w:rPr>
        <w:t xml:space="preserve"> » rédigé par Bénédicte Savoy, et </w:t>
      </w:r>
      <w:proofErr w:type="spellStart"/>
      <w:r w:rsidRPr="00847F93">
        <w:rPr>
          <w:rFonts w:eastAsiaTheme="minorEastAsia"/>
        </w:rPr>
        <w:t>Felwine</w:t>
      </w:r>
      <w:proofErr w:type="spellEnd"/>
      <w:r w:rsidRPr="00847F93">
        <w:rPr>
          <w:rFonts w:eastAsiaTheme="minorEastAsia"/>
        </w:rPr>
        <w:t xml:space="preserve"> </w:t>
      </w:r>
      <w:proofErr w:type="spellStart"/>
      <w:r w:rsidRPr="00847F93">
        <w:rPr>
          <w:rFonts w:eastAsiaTheme="minorEastAsia"/>
        </w:rPr>
        <w:t>Sarr</w:t>
      </w:r>
      <w:proofErr w:type="spellEnd"/>
      <w:r w:rsidRPr="00847F93">
        <w:rPr>
          <w:rFonts w:eastAsiaTheme="minorEastAsia"/>
        </w:rPr>
        <w:t>. Il préconise d’organiser la restitution du patrimoine culturel africain spolié, soit environ 90 000 objets provenant de l’Afrique subsaharienne et conservés dans les collections publiques françaises.</w:t>
      </w:r>
    </w:p>
    <w:p w14:paraId="4D14C683" w14:textId="77777777" w:rsidR="00847F93" w:rsidRPr="00847F93" w:rsidRDefault="00847F93" w:rsidP="0030749D">
      <w:pPr>
        <w:pBdr>
          <w:top w:val="single" w:sz="4" w:space="1" w:color="auto"/>
          <w:left w:val="single" w:sz="4" w:space="4" w:color="auto"/>
          <w:bottom w:val="single" w:sz="4" w:space="1" w:color="auto"/>
          <w:right w:val="single" w:sz="4" w:space="4" w:color="auto"/>
        </w:pBdr>
      </w:pPr>
    </w:p>
    <w:p w14:paraId="09EA8899" w14:textId="0928B68B" w:rsidR="00847F93" w:rsidRDefault="00847F93" w:rsidP="0030749D">
      <w:pPr>
        <w:pBdr>
          <w:top w:val="single" w:sz="4" w:space="1" w:color="auto"/>
          <w:left w:val="single" w:sz="4" w:space="4" w:color="auto"/>
          <w:bottom w:val="single" w:sz="4" w:space="1" w:color="auto"/>
          <w:right w:val="single" w:sz="4" w:space="4" w:color="auto"/>
        </w:pBdr>
      </w:pPr>
      <w:r w:rsidRPr="00847F93">
        <w:rPr>
          <w:rFonts w:eastAsiaTheme="minorEastAsia"/>
        </w:rPr>
        <w:t xml:space="preserve">E. Macron, dans son discours prononcé à l’université de </w:t>
      </w:r>
      <w:r w:rsidRPr="00847F93">
        <w:rPr>
          <w:rFonts w:eastAsiaTheme="minorEastAsia"/>
          <w:b/>
          <w:bCs/>
        </w:rPr>
        <w:t>Ouagadougou le 28 novembre 2017</w:t>
      </w:r>
      <w:r w:rsidRPr="00847F93">
        <w:rPr>
          <w:rFonts w:eastAsiaTheme="minorEastAsia"/>
        </w:rPr>
        <w:t xml:space="preserve">, avait annoncé la mise en route de « </w:t>
      </w:r>
      <w:r w:rsidRPr="00847F93">
        <w:rPr>
          <w:rFonts w:eastAsiaTheme="minorEastAsia"/>
          <w:b/>
          <w:bCs/>
        </w:rPr>
        <w:t xml:space="preserve">restitutions temporaires ou définitives du patrimoine africain en Afrique </w:t>
      </w:r>
      <w:r w:rsidRPr="00847F93">
        <w:rPr>
          <w:rFonts w:eastAsiaTheme="minorEastAsia"/>
        </w:rPr>
        <w:t xml:space="preserve">», et </w:t>
      </w:r>
      <w:r w:rsidRPr="00847F93">
        <w:rPr>
          <w:rFonts w:eastAsiaTheme="minorEastAsia"/>
          <w:b/>
          <w:bCs/>
          <w:u w:val="single"/>
        </w:rPr>
        <w:t>la restitution sans tarder de 26 œuvres réclamées par les autorités du Bénin</w:t>
      </w:r>
      <w:r w:rsidRPr="00847F93">
        <w:rPr>
          <w:rFonts w:eastAsiaTheme="minorEastAsia"/>
        </w:rPr>
        <w:t xml:space="preserve">. </w:t>
      </w:r>
    </w:p>
    <w:p w14:paraId="79EFB87A" w14:textId="77777777" w:rsidR="00847F93" w:rsidRDefault="00847F93" w:rsidP="0030749D">
      <w:pPr>
        <w:pBdr>
          <w:top w:val="single" w:sz="4" w:space="1" w:color="auto"/>
          <w:left w:val="single" w:sz="4" w:space="4" w:color="auto"/>
          <w:bottom w:val="single" w:sz="4" w:space="1" w:color="auto"/>
          <w:right w:val="single" w:sz="4" w:space="4" w:color="auto"/>
        </w:pBdr>
      </w:pPr>
    </w:p>
    <w:p w14:paraId="5DC07199" w14:textId="1E4F2CD1" w:rsidR="00847F93" w:rsidRDefault="00847F93" w:rsidP="0030749D">
      <w:pPr>
        <w:pBdr>
          <w:top w:val="single" w:sz="4" w:space="1" w:color="auto"/>
          <w:left w:val="single" w:sz="4" w:space="4" w:color="auto"/>
          <w:bottom w:val="single" w:sz="4" w:space="1" w:color="auto"/>
          <w:right w:val="single" w:sz="4" w:space="4" w:color="auto"/>
        </w:pBdr>
      </w:pPr>
      <w:r w:rsidRPr="00847F93">
        <w:rPr>
          <w:rFonts w:eastAsiaTheme="majorEastAsia"/>
        </w:rPr>
        <w:t>Extraits du communiqué de presse de l’</w:t>
      </w:r>
      <w:proofErr w:type="spellStart"/>
      <w:r w:rsidRPr="00847F93">
        <w:rPr>
          <w:rFonts w:eastAsiaTheme="majorEastAsia"/>
        </w:rPr>
        <w:t>Elysée</w:t>
      </w:r>
      <w:proofErr w:type="spellEnd"/>
    </w:p>
    <w:p w14:paraId="6DE115ED" w14:textId="77777777" w:rsidR="00847F93" w:rsidRDefault="00847F93" w:rsidP="0030749D">
      <w:pPr>
        <w:pBdr>
          <w:top w:val="single" w:sz="4" w:space="1" w:color="auto"/>
          <w:left w:val="single" w:sz="4" w:space="4" w:color="auto"/>
          <w:bottom w:val="single" w:sz="4" w:space="1" w:color="auto"/>
          <w:right w:val="single" w:sz="4" w:space="4" w:color="auto"/>
        </w:pBdr>
      </w:pPr>
    </w:p>
    <w:p w14:paraId="40784CBA" w14:textId="77777777" w:rsidR="00847F93" w:rsidRPr="00847F93" w:rsidRDefault="00847F93" w:rsidP="0030749D">
      <w:pPr>
        <w:pBdr>
          <w:top w:val="single" w:sz="4" w:space="1" w:color="auto"/>
          <w:left w:val="single" w:sz="4" w:space="4" w:color="auto"/>
          <w:bottom w:val="single" w:sz="4" w:space="1" w:color="auto"/>
          <w:right w:val="single" w:sz="4" w:space="4" w:color="auto"/>
        </w:pBdr>
        <w:rPr>
          <w:color w:val="4472C4" w:themeColor="accent1"/>
        </w:rPr>
      </w:pPr>
      <w:r w:rsidRPr="00847F93">
        <w:rPr>
          <w:rFonts w:eastAsiaTheme="minorEastAsia"/>
          <w:color w:val="4472C4" w:themeColor="accent1"/>
        </w:rPr>
        <w:t>« </w:t>
      </w:r>
      <w:proofErr w:type="gramStart"/>
      <w:r w:rsidRPr="00847F93">
        <w:rPr>
          <w:rFonts w:eastAsiaTheme="minorEastAsia"/>
          <w:color w:val="4472C4" w:themeColor="accent1"/>
        </w:rPr>
        <w:t>en</w:t>
      </w:r>
      <w:proofErr w:type="gramEnd"/>
      <w:r w:rsidRPr="00847F93">
        <w:rPr>
          <w:rFonts w:eastAsiaTheme="minorEastAsia"/>
          <w:color w:val="4472C4" w:themeColor="accent1"/>
        </w:rPr>
        <w:t xml:space="preserve"> cohérence avec la démarche engagée et sur proposition du Musée du quai Branly-Jacques Chirac et du ministère de la culture, j’ai décidé de </w:t>
      </w:r>
      <w:r w:rsidRPr="00847F93">
        <w:rPr>
          <w:rFonts w:eastAsiaTheme="minorEastAsia"/>
          <w:b/>
          <w:bCs/>
          <w:color w:val="4472C4" w:themeColor="accent1"/>
        </w:rPr>
        <w:t>restituer sans tarder 26 œuvres réclamées par les autorités du Bénin</w:t>
      </w:r>
      <w:r w:rsidRPr="00847F93">
        <w:rPr>
          <w:rFonts w:eastAsiaTheme="minorEastAsia"/>
          <w:color w:val="4472C4" w:themeColor="accent1"/>
        </w:rPr>
        <w:t xml:space="preserve">, prises de guerre du général Dodds dans le palais de Béhanzin, après les sanglants combats de 1892. (…) </w:t>
      </w:r>
    </w:p>
    <w:p w14:paraId="6224455F" w14:textId="77777777" w:rsidR="00847F93" w:rsidRPr="00847F93" w:rsidRDefault="00847F93" w:rsidP="0030749D">
      <w:pPr>
        <w:pBdr>
          <w:top w:val="single" w:sz="4" w:space="1" w:color="auto"/>
          <w:left w:val="single" w:sz="4" w:space="4" w:color="auto"/>
          <w:bottom w:val="single" w:sz="4" w:space="1" w:color="auto"/>
          <w:right w:val="single" w:sz="4" w:space="4" w:color="auto"/>
        </w:pBdr>
        <w:rPr>
          <w:color w:val="4472C4" w:themeColor="accent1"/>
        </w:rPr>
      </w:pPr>
      <w:r w:rsidRPr="00847F93">
        <w:rPr>
          <w:rFonts w:eastAsiaTheme="minorEastAsia"/>
          <w:b/>
          <w:bCs/>
          <w:color w:val="4472C4" w:themeColor="accent1"/>
        </w:rPr>
        <w:t xml:space="preserve">Les mesures opérationnelles, </w:t>
      </w:r>
      <w:r w:rsidRPr="00847F93">
        <w:rPr>
          <w:rFonts w:eastAsiaTheme="minorEastAsia"/>
          <w:b/>
          <w:bCs/>
          <w:color w:val="4472C4" w:themeColor="accent1"/>
          <w:u w:val="single"/>
        </w:rPr>
        <w:t xml:space="preserve">et le cas échéant législatives, </w:t>
      </w:r>
      <w:r w:rsidRPr="00847F93">
        <w:rPr>
          <w:rFonts w:eastAsiaTheme="minorEastAsia"/>
          <w:b/>
          <w:bCs/>
          <w:color w:val="4472C4" w:themeColor="accent1"/>
        </w:rPr>
        <w:t xml:space="preserve">seront prises </w:t>
      </w:r>
      <w:r w:rsidRPr="00847F93">
        <w:rPr>
          <w:rFonts w:eastAsiaTheme="minorEastAsia"/>
          <w:color w:val="4472C4" w:themeColor="accent1"/>
        </w:rPr>
        <w:t>pour que ces œuvres puissent retourner au Bénin, accompagnées du savoir-faire du musée qui les a conservées jusqu’à présent. »</w:t>
      </w:r>
    </w:p>
    <w:p w14:paraId="4FFFFE4A" w14:textId="77777777" w:rsidR="00847F93" w:rsidRPr="00847F93" w:rsidRDefault="00847F93" w:rsidP="00847F93">
      <w:pPr>
        <w:rPr>
          <w:color w:val="4472C4" w:themeColor="accent1"/>
        </w:rPr>
      </w:pPr>
    </w:p>
    <w:p w14:paraId="7DF329D4" w14:textId="77777777" w:rsidR="00A83097" w:rsidRDefault="00A83097">
      <w:pPr>
        <w:rPr>
          <w:b/>
          <w:bCs/>
        </w:rPr>
      </w:pPr>
    </w:p>
    <w:p w14:paraId="2039F2EB" w14:textId="77777777" w:rsidR="00A83097" w:rsidRDefault="00A83097">
      <w:pPr>
        <w:rPr>
          <w:b/>
          <w:bCs/>
        </w:rPr>
      </w:pPr>
    </w:p>
    <w:p w14:paraId="40822091" w14:textId="77777777" w:rsidR="00A83097" w:rsidRDefault="00A83097">
      <w:pPr>
        <w:rPr>
          <w:b/>
          <w:bCs/>
        </w:rPr>
      </w:pPr>
    </w:p>
    <w:p w14:paraId="14868F36" w14:textId="6A28F66A" w:rsidR="005C2740" w:rsidRDefault="00847F93">
      <w:pPr>
        <w:rPr>
          <w:b/>
          <w:bCs/>
        </w:rPr>
      </w:pPr>
      <w:proofErr w:type="spellStart"/>
      <w:r w:rsidRPr="005822F7">
        <w:rPr>
          <w:b/>
          <w:bCs/>
          <w:highlight w:val="cyan"/>
        </w:rPr>
        <w:t>Etape</w:t>
      </w:r>
      <w:proofErr w:type="spellEnd"/>
      <w:r w:rsidRPr="005822F7">
        <w:rPr>
          <w:b/>
          <w:bCs/>
          <w:highlight w:val="cyan"/>
        </w:rPr>
        <w:t xml:space="preserve"> </w:t>
      </w:r>
      <w:r w:rsidR="0030749D" w:rsidRPr="005822F7">
        <w:rPr>
          <w:b/>
          <w:bCs/>
          <w:highlight w:val="cyan"/>
        </w:rPr>
        <w:t>2</w:t>
      </w:r>
      <w:r w:rsidRPr="005822F7">
        <w:rPr>
          <w:b/>
          <w:bCs/>
          <w:highlight w:val="cyan"/>
        </w:rPr>
        <w:t xml:space="preserve"> : </w:t>
      </w:r>
      <w:r w:rsidR="005C2740" w:rsidRPr="005822F7">
        <w:rPr>
          <w:b/>
          <w:bCs/>
          <w:highlight w:val="cyan"/>
        </w:rPr>
        <w:t>Mise en problème</w:t>
      </w:r>
    </w:p>
    <w:p w14:paraId="6B534E77" w14:textId="77777777" w:rsidR="00A83097" w:rsidRPr="00A83097" w:rsidRDefault="00A83097">
      <w:pPr>
        <w:rPr>
          <w:b/>
          <w:bCs/>
        </w:rPr>
      </w:pPr>
    </w:p>
    <w:p w14:paraId="325092A0" w14:textId="047B9818" w:rsidR="00847F93" w:rsidRDefault="00847F93">
      <w:r>
        <w:t>Quels sont les enjeux de la restitution ?</w:t>
      </w:r>
    </w:p>
    <w:p w14:paraId="659E1C40" w14:textId="7DAEB0B7" w:rsidR="002F17F6" w:rsidRDefault="002F17F6" w:rsidP="00847F93">
      <w:pPr>
        <w:rPr>
          <w:b/>
          <w:bCs/>
        </w:rPr>
      </w:pPr>
    </w:p>
    <w:p w14:paraId="31BE6B25" w14:textId="39912CC8" w:rsidR="002F17F6" w:rsidRDefault="002F17F6" w:rsidP="00847F93">
      <w:pPr>
        <w:rPr>
          <w:b/>
          <w:bCs/>
        </w:rPr>
      </w:pPr>
      <w:r>
        <w:rPr>
          <w:b/>
          <w:bCs/>
        </w:rPr>
        <w:t>Restitution ou retour ?</w:t>
      </w:r>
    </w:p>
    <w:p w14:paraId="6F4D61F2" w14:textId="3575B163" w:rsidR="00847F93" w:rsidRPr="00847F93" w:rsidRDefault="002F17F6" w:rsidP="00847F93">
      <w:pPr>
        <w:numPr>
          <w:ilvl w:val="1"/>
          <w:numId w:val="4"/>
        </w:numPr>
      </w:pPr>
      <w:r>
        <w:t xml:space="preserve">Retour : </w:t>
      </w:r>
      <w:r w:rsidR="00847F93" w:rsidRPr="00847F93">
        <w:rPr>
          <w:rFonts w:eastAsiaTheme="minorEastAsia"/>
        </w:rPr>
        <w:t>Fait de repartir pour l’endroit d’où on est venu.</w:t>
      </w:r>
    </w:p>
    <w:p w14:paraId="2F369007" w14:textId="3AC48295" w:rsidR="00847F93" w:rsidRPr="00847F93" w:rsidRDefault="002F17F6" w:rsidP="00847F93">
      <w:pPr>
        <w:numPr>
          <w:ilvl w:val="1"/>
          <w:numId w:val="4"/>
        </w:numPr>
      </w:pPr>
      <w:r>
        <w:t xml:space="preserve">Restitution : </w:t>
      </w:r>
      <w:r w:rsidR="00847F93" w:rsidRPr="00847F93">
        <w:rPr>
          <w:rFonts w:eastAsiaTheme="minorEastAsia"/>
        </w:rPr>
        <w:t>Rendre une chose dérobée ou retenue indûment.</w:t>
      </w:r>
    </w:p>
    <w:p w14:paraId="64E029CB" w14:textId="77777777" w:rsidR="002F17F6" w:rsidRDefault="002F17F6" w:rsidP="002F17F6">
      <w:pPr>
        <w:ind w:left="720"/>
      </w:pPr>
    </w:p>
    <w:p w14:paraId="5B403781" w14:textId="07B0DC6D" w:rsidR="00847F93" w:rsidRDefault="00847F93" w:rsidP="002F17F6">
      <w:pPr>
        <w:ind w:left="720"/>
        <w:rPr>
          <w:rFonts w:eastAsiaTheme="minorEastAsia"/>
        </w:rPr>
      </w:pPr>
      <w:r w:rsidRPr="00847F93">
        <w:rPr>
          <w:rFonts w:eastAsiaTheme="minorEastAsia"/>
        </w:rPr>
        <w:t>En quoi l’usage des termes retour ou restitution n’évoque-t-il pas la même signification ?</w:t>
      </w:r>
    </w:p>
    <w:p w14:paraId="2704FA8C" w14:textId="77777777" w:rsidR="00847F93" w:rsidRPr="00847F93" w:rsidRDefault="00847F93" w:rsidP="002F17F6">
      <w:pPr>
        <w:ind w:left="720"/>
      </w:pPr>
    </w:p>
    <w:p w14:paraId="499E3D55" w14:textId="29772878" w:rsidR="00847F93" w:rsidRDefault="00847F93" w:rsidP="002F17F6">
      <w:pPr>
        <w:ind w:left="720"/>
      </w:pPr>
      <w:r w:rsidRPr="00847F93">
        <w:rPr>
          <w:rFonts w:eastAsiaTheme="minorEastAsia"/>
        </w:rPr>
        <w:t>L’</w:t>
      </w:r>
      <w:proofErr w:type="spellStart"/>
      <w:r w:rsidRPr="00847F93">
        <w:rPr>
          <w:rFonts w:eastAsiaTheme="minorEastAsia"/>
        </w:rPr>
        <w:t>Etat</w:t>
      </w:r>
      <w:proofErr w:type="spellEnd"/>
      <w:r w:rsidRPr="00847F93">
        <w:rPr>
          <w:rFonts w:eastAsiaTheme="minorEastAsia"/>
        </w:rPr>
        <w:t xml:space="preserve"> français a jusqu’ici préféré le terme retour.</w:t>
      </w:r>
    </w:p>
    <w:p w14:paraId="5B584A2D" w14:textId="65227E3B" w:rsidR="00847F93" w:rsidRDefault="00847F93" w:rsidP="002F17F6">
      <w:pPr>
        <w:ind w:left="720"/>
      </w:pPr>
    </w:p>
    <w:p w14:paraId="77518E1F" w14:textId="54D827AD" w:rsidR="00847F93" w:rsidRDefault="00847F93" w:rsidP="002F17F6">
      <w:pPr>
        <w:ind w:left="720"/>
      </w:pPr>
    </w:p>
    <w:p w14:paraId="0376F30A" w14:textId="05567C49" w:rsidR="0030749D" w:rsidRDefault="0030749D" w:rsidP="002F17F6">
      <w:pPr>
        <w:ind w:left="720"/>
      </w:pPr>
    </w:p>
    <w:p w14:paraId="61EAB217" w14:textId="77777777" w:rsidR="0030749D" w:rsidRDefault="0030749D" w:rsidP="002F17F6">
      <w:pPr>
        <w:ind w:left="720"/>
      </w:pPr>
    </w:p>
    <w:p w14:paraId="6B0EAF42" w14:textId="77777777" w:rsidR="005822F7" w:rsidRPr="005822F7" w:rsidRDefault="0030749D" w:rsidP="005822F7">
      <w:proofErr w:type="spellStart"/>
      <w:r w:rsidRPr="005822F7">
        <w:rPr>
          <w:highlight w:val="cyan"/>
        </w:rPr>
        <w:lastRenderedPageBreak/>
        <w:t>Etape</w:t>
      </w:r>
      <w:proofErr w:type="spellEnd"/>
      <w:r w:rsidRPr="005822F7">
        <w:rPr>
          <w:highlight w:val="cyan"/>
        </w:rPr>
        <w:t xml:space="preserve"> 3</w:t>
      </w:r>
      <w:r w:rsidR="005822F7" w:rsidRPr="005822F7">
        <w:rPr>
          <w:highlight w:val="cyan"/>
        </w:rPr>
        <w:t xml:space="preserve"> : </w:t>
      </w:r>
      <w:r w:rsidR="005822F7" w:rsidRPr="005822F7">
        <w:rPr>
          <w:highlight w:val="cyan"/>
        </w:rPr>
        <w:t>UN point de droit international : La France avait-elle l’obligation juridique de restituer ces œuvres d’art au Bénin ?</w:t>
      </w:r>
    </w:p>
    <w:p w14:paraId="66F8098F" w14:textId="2D66674C" w:rsidR="00847F93" w:rsidRPr="00847F93" w:rsidRDefault="00847F93" w:rsidP="002F17F6">
      <w:pPr>
        <w:ind w:left="720"/>
      </w:pPr>
    </w:p>
    <w:p w14:paraId="3D252A2E" w14:textId="54B1B441" w:rsidR="0030749D" w:rsidRDefault="005822F7" w:rsidP="0030749D">
      <w:pPr>
        <w:pStyle w:val="NormalWeb"/>
        <w:pBdr>
          <w:top w:val="single" w:sz="4" w:space="1" w:color="auto"/>
          <w:left w:val="single" w:sz="4" w:space="4" w:color="auto"/>
          <w:bottom w:val="single" w:sz="4" w:space="1" w:color="auto"/>
          <w:right w:val="single" w:sz="4" w:space="4" w:color="auto"/>
        </w:pBdr>
        <w:spacing w:before="0" w:beforeAutospacing="0" w:after="300" w:afterAutospacing="0" w:line="276" w:lineRule="auto"/>
        <w:jc w:val="both"/>
        <w:textAlignment w:val="baseline"/>
        <w:rPr>
          <w:rFonts w:ascii="Arial" w:hAnsi="Arial" w:cs="Arial"/>
          <w:color w:val="101010"/>
        </w:rPr>
      </w:pPr>
      <w:r>
        <w:rPr>
          <w:rStyle w:val="apple-converted-space"/>
          <w:rFonts w:ascii="Arial" w:eastAsiaTheme="majorEastAsia" w:hAnsi="Arial" w:cs="Arial"/>
          <w:color w:val="101010"/>
        </w:rPr>
        <w:t xml:space="preserve">Le </w:t>
      </w:r>
      <w:r w:rsidR="0030749D" w:rsidRPr="00AA1953">
        <w:rPr>
          <w:rFonts w:ascii="Arial" w:hAnsi="Arial" w:cs="Arial"/>
          <w:color w:val="101010"/>
        </w:rPr>
        <w:t xml:space="preserve">droit international prohibe </w:t>
      </w:r>
      <w:r w:rsidR="0030749D">
        <w:rPr>
          <w:rFonts w:ascii="Arial" w:hAnsi="Arial" w:cs="Arial"/>
          <w:color w:val="101010"/>
        </w:rPr>
        <w:t xml:space="preserve">certes </w:t>
      </w:r>
      <w:r w:rsidR="0030749D" w:rsidRPr="00AA1953">
        <w:rPr>
          <w:rFonts w:ascii="Arial" w:hAnsi="Arial" w:cs="Arial"/>
          <w:color w:val="101010"/>
        </w:rPr>
        <w:t>les pillages durant les guerres depuis la suppression du droit de prise par les Européens dans la</w:t>
      </w:r>
      <w:r w:rsidR="0030749D" w:rsidRPr="00AA1953">
        <w:rPr>
          <w:rStyle w:val="apple-converted-space"/>
          <w:rFonts w:ascii="Arial" w:eastAsiaTheme="majorEastAsia" w:hAnsi="Arial" w:cs="Arial"/>
          <w:color w:val="101010"/>
        </w:rPr>
        <w:t> </w:t>
      </w:r>
      <w:hyperlink r:id="rId6" w:tgtFrame="_blank" w:history="1">
        <w:r w:rsidR="0030749D" w:rsidRPr="00AA1953">
          <w:rPr>
            <w:rStyle w:val="Lienhypertexte"/>
            <w:rFonts w:ascii="Arial" w:eastAsiaTheme="majorEastAsia" w:hAnsi="Arial" w:cs="Arial"/>
            <w:b/>
            <w:bCs/>
            <w:color w:val="313131"/>
          </w:rPr>
          <w:t>Convention de La Haye du 29 juillet 1899</w:t>
        </w:r>
      </w:hyperlink>
      <w:r w:rsidR="0030749D" w:rsidRPr="00AA1953">
        <w:rPr>
          <w:rFonts w:ascii="Arial" w:hAnsi="Arial" w:cs="Arial"/>
          <w:color w:val="101010"/>
        </w:rPr>
        <w:t xml:space="preserve">,  </w:t>
      </w:r>
      <w:r w:rsidR="0030749D">
        <w:rPr>
          <w:rFonts w:ascii="Arial" w:hAnsi="Arial" w:cs="Arial"/>
          <w:color w:val="101010"/>
        </w:rPr>
        <w:t xml:space="preserve">ce texte </w:t>
      </w:r>
      <w:r w:rsidR="0030749D" w:rsidRPr="00AA1953">
        <w:rPr>
          <w:rFonts w:ascii="Arial" w:hAnsi="Arial" w:cs="Arial"/>
          <w:color w:val="101010"/>
        </w:rPr>
        <w:t xml:space="preserve">ne </w:t>
      </w:r>
      <w:r w:rsidR="0030749D">
        <w:rPr>
          <w:rFonts w:ascii="Arial" w:hAnsi="Arial" w:cs="Arial"/>
          <w:color w:val="101010"/>
        </w:rPr>
        <w:t>f</w:t>
      </w:r>
      <w:r>
        <w:rPr>
          <w:rFonts w:ascii="Arial" w:hAnsi="Arial" w:cs="Arial"/>
          <w:color w:val="101010"/>
        </w:rPr>
        <w:t xml:space="preserve">ait </w:t>
      </w:r>
      <w:proofErr w:type="gramStart"/>
      <w:r>
        <w:rPr>
          <w:rFonts w:ascii="Arial" w:hAnsi="Arial" w:cs="Arial"/>
          <w:color w:val="101010"/>
        </w:rPr>
        <w:t xml:space="preserve">pas </w:t>
      </w:r>
      <w:r w:rsidR="0030749D">
        <w:rPr>
          <w:rFonts w:ascii="Arial" w:hAnsi="Arial" w:cs="Arial"/>
          <w:color w:val="101010"/>
        </w:rPr>
        <w:t xml:space="preserve"> mention</w:t>
      </w:r>
      <w:proofErr w:type="gramEnd"/>
      <w:r w:rsidR="0030749D" w:rsidRPr="00AA1953">
        <w:rPr>
          <w:rFonts w:ascii="Arial" w:hAnsi="Arial" w:cs="Arial"/>
          <w:color w:val="101010"/>
        </w:rPr>
        <w:t xml:space="preserve"> d’obligation de restitution.</w:t>
      </w:r>
    </w:p>
    <w:p w14:paraId="55D0032C" w14:textId="6C006A24" w:rsidR="0030749D" w:rsidRPr="008305D8" w:rsidRDefault="0030749D" w:rsidP="0030749D">
      <w:pPr>
        <w:pStyle w:val="NormalWeb"/>
        <w:pBdr>
          <w:top w:val="single" w:sz="4" w:space="1" w:color="auto"/>
          <w:left w:val="single" w:sz="4" w:space="4" w:color="auto"/>
          <w:bottom w:val="single" w:sz="4" w:space="1" w:color="auto"/>
          <w:right w:val="single" w:sz="4" w:space="4" w:color="auto"/>
        </w:pBdr>
        <w:spacing w:before="0" w:beforeAutospacing="0" w:after="300" w:afterAutospacing="0" w:line="276" w:lineRule="auto"/>
        <w:jc w:val="both"/>
        <w:textAlignment w:val="baseline"/>
        <w:rPr>
          <w:rFonts w:ascii="Arial" w:hAnsi="Arial" w:cs="Arial"/>
          <w:b/>
          <w:bCs/>
          <w:color w:val="101010"/>
        </w:rPr>
      </w:pPr>
      <w:r w:rsidRPr="008305D8">
        <w:rPr>
          <w:rFonts w:ascii="Arial" w:hAnsi="Arial" w:cs="Arial"/>
          <w:b/>
          <w:bCs/>
          <w:color w:val="101010"/>
        </w:rPr>
        <w:t>A partir des années 70 </w:t>
      </w:r>
      <w:r>
        <w:rPr>
          <w:rFonts w:ascii="Arial" w:hAnsi="Arial" w:cs="Arial"/>
          <w:b/>
          <w:bCs/>
          <w:color w:val="101010"/>
        </w:rPr>
        <w:t>seulement</w:t>
      </w:r>
      <w:r>
        <w:rPr>
          <w:rFonts w:ascii="Arial" w:hAnsi="Arial" w:cs="Arial"/>
          <w:b/>
          <w:bCs/>
          <w:color w:val="101010"/>
        </w:rPr>
        <w:t>,</w:t>
      </w:r>
      <w:r>
        <w:rPr>
          <w:rFonts w:ascii="Arial" w:hAnsi="Arial" w:cs="Arial"/>
          <w:b/>
          <w:bCs/>
          <w:color w:val="101010"/>
        </w:rPr>
        <w:t xml:space="preserve"> </w:t>
      </w:r>
      <w:r w:rsidRPr="008305D8">
        <w:rPr>
          <w:rFonts w:ascii="Arial" w:hAnsi="Arial" w:cs="Arial"/>
          <w:b/>
          <w:bCs/>
          <w:color w:val="101010"/>
        </w:rPr>
        <w:t>sont introduites des obligations de restitution</w:t>
      </w:r>
    </w:p>
    <w:p w14:paraId="28168E5F" w14:textId="77777777" w:rsidR="0030749D" w:rsidRDefault="0030749D" w:rsidP="0030749D">
      <w:pPr>
        <w:pStyle w:val="NormalWeb"/>
        <w:pBdr>
          <w:top w:val="single" w:sz="4" w:space="1" w:color="auto"/>
          <w:left w:val="single" w:sz="4" w:space="4" w:color="auto"/>
          <w:bottom w:val="single" w:sz="4" w:space="1" w:color="auto"/>
          <w:right w:val="single" w:sz="4" w:space="4" w:color="auto"/>
        </w:pBdr>
        <w:spacing w:before="0" w:beforeAutospacing="0" w:after="300" w:afterAutospacing="0" w:line="276" w:lineRule="auto"/>
        <w:jc w:val="both"/>
        <w:textAlignment w:val="baseline"/>
        <w:rPr>
          <w:rStyle w:val="apple-converted-space"/>
          <w:rFonts w:ascii="Arial" w:eastAsiaTheme="majorEastAsia" w:hAnsi="Arial" w:cs="Arial"/>
          <w:color w:val="101010"/>
        </w:rPr>
      </w:pPr>
      <w:r>
        <w:rPr>
          <w:rFonts w:ascii="Arial" w:hAnsi="Arial" w:cs="Arial"/>
          <w:color w:val="101010"/>
        </w:rPr>
        <w:t xml:space="preserve">-  la </w:t>
      </w:r>
      <w:hyperlink r:id="rId7" w:tgtFrame="_blank" w:history="1">
        <w:r w:rsidRPr="00AA1953">
          <w:rPr>
            <w:rStyle w:val="Lienhypertexte"/>
            <w:rFonts w:ascii="Arial" w:eastAsiaTheme="majorEastAsia" w:hAnsi="Arial" w:cs="Arial"/>
            <w:b/>
            <w:bCs/>
            <w:color w:val="313131"/>
          </w:rPr>
          <w:t>Convention de Paris du 14 novembre 1970</w:t>
        </w:r>
      </w:hyperlink>
      <w:r w:rsidRPr="00AA1953">
        <w:rPr>
          <w:rStyle w:val="apple-converted-space"/>
          <w:rFonts w:ascii="Arial" w:eastAsiaTheme="majorEastAsia" w:hAnsi="Arial" w:cs="Arial"/>
          <w:color w:val="101010"/>
        </w:rPr>
        <w:t> </w:t>
      </w:r>
      <w:r w:rsidRPr="00AA1953">
        <w:rPr>
          <w:rFonts w:ascii="Arial" w:hAnsi="Arial" w:cs="Arial"/>
          <w:color w:val="101010"/>
        </w:rPr>
        <w:t xml:space="preserve">concernant les mesures à prendre pour interdire et empêcher l’importation, l’exportation et le transfert de propriété illicite de biens culturels </w:t>
      </w:r>
      <w:r>
        <w:rPr>
          <w:rFonts w:ascii="Arial" w:hAnsi="Arial" w:cs="Arial"/>
          <w:color w:val="101010"/>
        </w:rPr>
        <w:t xml:space="preserve">précise dans son article 7 que </w:t>
      </w:r>
      <w:r w:rsidRPr="00AA1953">
        <w:rPr>
          <w:rFonts w:ascii="Arial" w:hAnsi="Arial" w:cs="Arial"/>
          <w:color w:val="101010"/>
        </w:rPr>
        <w:t xml:space="preserve">les États </w:t>
      </w:r>
      <w:r w:rsidRPr="008305D8">
        <w:rPr>
          <w:rFonts w:ascii="Arial" w:hAnsi="Arial" w:cs="Arial"/>
          <w:b/>
          <w:bCs/>
          <w:color w:val="101010"/>
        </w:rPr>
        <w:t xml:space="preserve">s’engagent </w:t>
      </w:r>
      <w:r w:rsidRPr="00AA1953">
        <w:rPr>
          <w:rFonts w:ascii="Arial" w:hAnsi="Arial" w:cs="Arial"/>
          <w:color w:val="101010"/>
        </w:rPr>
        <w:t xml:space="preserve">à restituer à l’État qui en rapporte les preuves les biens volés ou illicitement importés. </w:t>
      </w:r>
      <w:r>
        <w:rPr>
          <w:rFonts w:ascii="Arial" w:hAnsi="Arial" w:cs="Arial"/>
          <w:color w:val="101010"/>
        </w:rPr>
        <w:t>L’article 13 concerne l</w:t>
      </w:r>
      <w:r w:rsidRPr="00AA1953">
        <w:rPr>
          <w:rFonts w:ascii="Arial" w:hAnsi="Arial" w:cs="Arial"/>
          <w:color w:val="101010"/>
        </w:rPr>
        <w:t>es restitutions demandées par des personnes privées</w:t>
      </w:r>
      <w:r>
        <w:rPr>
          <w:rFonts w:ascii="Arial" w:hAnsi="Arial" w:cs="Arial"/>
          <w:color w:val="101010"/>
        </w:rPr>
        <w:t xml:space="preserve"> : </w:t>
      </w:r>
      <w:r w:rsidRPr="00AA1953">
        <w:rPr>
          <w:rFonts w:ascii="Arial" w:hAnsi="Arial" w:cs="Arial"/>
          <w:color w:val="101010"/>
        </w:rPr>
        <w:t xml:space="preserve">les États s’engagent à admettre une action de revendication de biens culturels perdus ou volés exercée par le propriétaire légitime ou en son nom. </w:t>
      </w:r>
    </w:p>
    <w:p w14:paraId="04608EC2" w14:textId="77777777" w:rsidR="0030749D" w:rsidRDefault="0030749D" w:rsidP="0030749D">
      <w:pPr>
        <w:pStyle w:val="NormalWeb"/>
        <w:pBdr>
          <w:top w:val="single" w:sz="4" w:space="1" w:color="auto"/>
          <w:left w:val="single" w:sz="4" w:space="4" w:color="auto"/>
          <w:bottom w:val="single" w:sz="4" w:space="1" w:color="auto"/>
          <w:right w:val="single" w:sz="4" w:space="4" w:color="auto"/>
        </w:pBdr>
        <w:spacing w:before="0" w:beforeAutospacing="0" w:after="300" w:afterAutospacing="0" w:line="276" w:lineRule="auto"/>
        <w:jc w:val="both"/>
        <w:textAlignment w:val="baseline"/>
        <w:rPr>
          <w:rFonts w:ascii="Arial" w:hAnsi="Arial" w:cs="Arial"/>
          <w:color w:val="101010"/>
        </w:rPr>
      </w:pPr>
      <w:r>
        <w:rPr>
          <w:rStyle w:val="apple-converted-space"/>
          <w:rFonts w:ascii="Arial" w:eastAsiaTheme="majorEastAsia" w:hAnsi="Arial" w:cs="Arial"/>
          <w:color w:val="101010"/>
        </w:rPr>
        <w:t xml:space="preserve">-la </w:t>
      </w:r>
      <w:hyperlink r:id="rId8" w:tgtFrame="_blank" w:history="1">
        <w:r w:rsidRPr="00AA1953">
          <w:rPr>
            <w:rStyle w:val="Lienhypertexte"/>
            <w:rFonts w:ascii="Arial" w:eastAsiaTheme="majorEastAsia" w:hAnsi="Arial" w:cs="Arial"/>
            <w:b/>
            <w:bCs/>
            <w:color w:val="313131"/>
          </w:rPr>
          <w:t>Convention de Rome de l’</w:t>
        </w:r>
        <w:proofErr w:type="spellStart"/>
        <w:r w:rsidRPr="00AA1953">
          <w:rPr>
            <w:rStyle w:val="Lienhypertexte"/>
            <w:rFonts w:ascii="Arial" w:eastAsiaTheme="majorEastAsia" w:hAnsi="Arial" w:cs="Arial"/>
            <w:b/>
            <w:bCs/>
            <w:color w:val="313131"/>
          </w:rPr>
          <w:t>Unidroit</w:t>
        </w:r>
        <w:proofErr w:type="spellEnd"/>
        <w:r w:rsidRPr="00AA1953">
          <w:rPr>
            <w:rStyle w:val="Lienhypertexte"/>
            <w:rFonts w:ascii="Arial" w:eastAsiaTheme="majorEastAsia" w:hAnsi="Arial" w:cs="Arial"/>
            <w:b/>
            <w:bCs/>
            <w:color w:val="313131"/>
          </w:rPr>
          <w:t xml:space="preserve"> du 24 juin 1995</w:t>
        </w:r>
      </w:hyperlink>
      <w:r w:rsidRPr="00AA1953">
        <w:rPr>
          <w:rStyle w:val="apple-converted-space"/>
          <w:rFonts w:ascii="Arial" w:eastAsiaTheme="majorEastAsia" w:hAnsi="Arial" w:cs="Arial"/>
          <w:color w:val="101010"/>
        </w:rPr>
        <w:t> </w:t>
      </w:r>
      <w:r w:rsidRPr="00AA1953">
        <w:rPr>
          <w:rFonts w:ascii="Arial" w:hAnsi="Arial" w:cs="Arial"/>
          <w:color w:val="101010"/>
        </w:rPr>
        <w:t xml:space="preserve">sur les biens culturels volés ou illicitement exportés ou encore, pour les trésors nationaux des États membres, </w:t>
      </w:r>
    </w:p>
    <w:p w14:paraId="07515D74" w14:textId="77777777" w:rsidR="0030749D" w:rsidRPr="00AA1953" w:rsidRDefault="0030749D" w:rsidP="0030749D">
      <w:pPr>
        <w:pStyle w:val="NormalWeb"/>
        <w:pBdr>
          <w:top w:val="single" w:sz="4" w:space="1" w:color="auto"/>
          <w:left w:val="single" w:sz="4" w:space="4" w:color="auto"/>
          <w:bottom w:val="single" w:sz="4" w:space="1" w:color="auto"/>
          <w:right w:val="single" w:sz="4" w:space="4" w:color="auto"/>
        </w:pBdr>
        <w:spacing w:before="0" w:beforeAutospacing="0" w:after="300" w:afterAutospacing="0" w:line="276" w:lineRule="auto"/>
        <w:jc w:val="both"/>
        <w:textAlignment w:val="baseline"/>
        <w:rPr>
          <w:rFonts w:ascii="Arial" w:hAnsi="Arial" w:cs="Arial"/>
          <w:color w:val="101010"/>
        </w:rPr>
      </w:pPr>
      <w:r>
        <w:rPr>
          <w:rFonts w:ascii="Arial" w:hAnsi="Arial" w:cs="Arial"/>
          <w:color w:val="101010"/>
        </w:rPr>
        <w:t>-</w:t>
      </w:r>
      <w:r w:rsidRPr="00AA1953">
        <w:rPr>
          <w:rFonts w:ascii="Arial" w:hAnsi="Arial" w:cs="Arial"/>
          <w:color w:val="101010"/>
        </w:rPr>
        <w:t>la</w:t>
      </w:r>
      <w:hyperlink r:id="rId9" w:tgtFrame="_blank" w:history="1">
        <w:r w:rsidRPr="00AA1953">
          <w:rPr>
            <w:rStyle w:val="apple-converted-space"/>
            <w:rFonts w:ascii="Arial" w:eastAsiaTheme="majorEastAsia" w:hAnsi="Arial" w:cs="Arial"/>
            <w:b/>
            <w:bCs/>
            <w:color w:val="313131"/>
          </w:rPr>
          <w:t> </w:t>
        </w:r>
        <w:r w:rsidRPr="00AA1953">
          <w:rPr>
            <w:rStyle w:val="Lienhypertexte"/>
            <w:rFonts w:ascii="Arial" w:eastAsiaTheme="majorEastAsia" w:hAnsi="Arial" w:cs="Arial"/>
            <w:b/>
            <w:bCs/>
            <w:color w:val="313131"/>
          </w:rPr>
          <w:t>directive 2014/60 du 15 mai 2014</w:t>
        </w:r>
      </w:hyperlink>
      <w:r w:rsidRPr="00AA1953">
        <w:rPr>
          <w:rStyle w:val="apple-converted-space"/>
          <w:rFonts w:ascii="Arial" w:eastAsiaTheme="majorEastAsia" w:hAnsi="Arial" w:cs="Arial"/>
          <w:color w:val="101010"/>
        </w:rPr>
        <w:t> </w:t>
      </w:r>
      <w:r w:rsidRPr="00AA1953">
        <w:rPr>
          <w:rFonts w:ascii="Arial" w:hAnsi="Arial" w:cs="Arial"/>
          <w:color w:val="101010"/>
        </w:rPr>
        <w:t>relative à la restitution de biens culturels ayant quitté illicitement le territoire d’un État membre (JO n° L 159 du 28/5/2014, pp. 1–10)</w:t>
      </w:r>
    </w:p>
    <w:p w14:paraId="21EA0393" w14:textId="405CF65C" w:rsidR="00847F93" w:rsidRDefault="0030749D" w:rsidP="0030749D">
      <w:pPr>
        <w:pBdr>
          <w:top w:val="single" w:sz="4" w:space="1" w:color="auto"/>
          <w:left w:val="single" w:sz="4" w:space="4" w:color="auto"/>
          <w:bottom w:val="single" w:sz="4" w:space="1" w:color="auto"/>
          <w:right w:val="single" w:sz="4" w:space="4" w:color="auto"/>
        </w:pBdr>
        <w:rPr>
          <w:rStyle w:val="Lienhypertexte"/>
          <w:rFonts w:ascii="Arial" w:eastAsiaTheme="majorEastAsia" w:hAnsi="Arial" w:cs="Arial"/>
          <w:b/>
          <w:bCs/>
          <w:color w:val="000000" w:themeColor="text1"/>
        </w:rPr>
      </w:pPr>
      <w:r w:rsidRPr="0030749D">
        <w:rPr>
          <w:rFonts w:ascii="Arial" w:hAnsi="Arial" w:cs="Arial"/>
          <w:b/>
          <w:bCs/>
          <w:color w:val="000000" w:themeColor="text1"/>
        </w:rPr>
        <w:t xml:space="preserve">Cependant, aucun de ces textes ne peut s’appliquer aux biens spoliés </w:t>
      </w:r>
      <w:r w:rsidRPr="0030749D">
        <w:rPr>
          <w:rFonts w:ascii="Arial" w:hAnsi="Arial" w:cs="Arial"/>
          <w:b/>
          <w:bCs/>
          <w:color w:val="000000" w:themeColor="text1"/>
        </w:rPr>
        <w:t xml:space="preserve">pendant la colonisation </w:t>
      </w:r>
      <w:r w:rsidRPr="0030749D">
        <w:rPr>
          <w:rFonts w:ascii="Arial" w:hAnsi="Arial" w:cs="Arial"/>
          <w:b/>
          <w:bCs/>
          <w:color w:val="000000" w:themeColor="text1"/>
        </w:rPr>
        <w:t>car ils n’ont pas de portée rétroactive. Par ailleurs la France n’a ratifié le texte de 1970 qu’en 1997 et celui de 1995 ne l’a jamais été. Enfin, il faut noter que le texte de 1970 a été considéré comme dépourvu d’effet direct par la Cour de cassation (</w:t>
      </w:r>
      <w:hyperlink r:id="rId10" w:tgtFrame="_blank" w:history="1">
        <w:r w:rsidRPr="0030749D">
          <w:rPr>
            <w:rStyle w:val="Lienhypertexte"/>
            <w:rFonts w:ascii="Arial" w:eastAsiaTheme="majorEastAsia" w:hAnsi="Arial" w:cs="Arial"/>
            <w:b/>
            <w:bCs/>
            <w:color w:val="000000" w:themeColor="text1"/>
          </w:rPr>
          <w:t xml:space="preserve">C. de Cass., 20 septembre 2006, </w:t>
        </w:r>
        <w:proofErr w:type="spellStart"/>
        <w:r w:rsidRPr="0030749D">
          <w:rPr>
            <w:rStyle w:val="Lienhypertexte"/>
            <w:rFonts w:ascii="Arial" w:eastAsiaTheme="majorEastAsia" w:hAnsi="Arial" w:cs="Arial"/>
            <w:b/>
            <w:bCs/>
            <w:color w:val="000000" w:themeColor="text1"/>
          </w:rPr>
          <w:t>République</w:t>
        </w:r>
        <w:proofErr w:type="spellEnd"/>
        <w:r w:rsidRPr="0030749D">
          <w:rPr>
            <w:rStyle w:val="Lienhypertexte"/>
            <w:rFonts w:ascii="Arial" w:eastAsiaTheme="majorEastAsia" w:hAnsi="Arial" w:cs="Arial"/>
            <w:b/>
            <w:bCs/>
            <w:color w:val="000000" w:themeColor="text1"/>
          </w:rPr>
          <w:t xml:space="preserve"> </w:t>
        </w:r>
        <w:proofErr w:type="spellStart"/>
        <w:r w:rsidRPr="0030749D">
          <w:rPr>
            <w:rStyle w:val="Lienhypertexte"/>
            <w:rFonts w:ascii="Arial" w:eastAsiaTheme="majorEastAsia" w:hAnsi="Arial" w:cs="Arial"/>
            <w:b/>
            <w:bCs/>
            <w:color w:val="000000" w:themeColor="text1"/>
          </w:rPr>
          <w:t>fédérale</w:t>
        </w:r>
        <w:proofErr w:type="spellEnd"/>
        <w:r w:rsidRPr="0030749D">
          <w:rPr>
            <w:rStyle w:val="Lienhypertexte"/>
            <w:rFonts w:ascii="Arial" w:eastAsiaTheme="majorEastAsia" w:hAnsi="Arial" w:cs="Arial"/>
            <w:b/>
            <w:bCs/>
            <w:color w:val="000000" w:themeColor="text1"/>
          </w:rPr>
          <w:t xml:space="preserve"> du </w:t>
        </w:r>
        <w:proofErr w:type="spellStart"/>
        <w:r w:rsidRPr="0030749D">
          <w:rPr>
            <w:rStyle w:val="Lienhypertexte"/>
            <w:rFonts w:ascii="Arial" w:eastAsiaTheme="majorEastAsia" w:hAnsi="Arial" w:cs="Arial"/>
            <w:b/>
            <w:bCs/>
            <w:color w:val="000000" w:themeColor="text1"/>
          </w:rPr>
          <w:t>Nigéria</w:t>
        </w:r>
        <w:proofErr w:type="spellEnd"/>
        <w:r w:rsidRPr="0030749D">
          <w:rPr>
            <w:rStyle w:val="Lienhypertexte"/>
            <w:rFonts w:ascii="Arial" w:eastAsiaTheme="majorEastAsia" w:hAnsi="Arial" w:cs="Arial"/>
            <w:b/>
            <w:bCs/>
            <w:color w:val="000000" w:themeColor="text1"/>
          </w:rPr>
          <w:t xml:space="preserve"> c. de Montbrison, </w:t>
        </w:r>
        <w:proofErr w:type="spellStart"/>
        <w:r w:rsidRPr="0030749D">
          <w:rPr>
            <w:rStyle w:val="Lienhypertexte"/>
            <w:rFonts w:ascii="Arial" w:eastAsiaTheme="majorEastAsia" w:hAnsi="Arial" w:cs="Arial"/>
            <w:b/>
            <w:bCs/>
            <w:color w:val="000000" w:themeColor="text1"/>
          </w:rPr>
          <w:t>aff.</w:t>
        </w:r>
        <w:proofErr w:type="spellEnd"/>
        <w:r w:rsidRPr="0030749D">
          <w:rPr>
            <w:rStyle w:val="Lienhypertexte"/>
            <w:rFonts w:ascii="Arial" w:eastAsiaTheme="majorEastAsia" w:hAnsi="Arial" w:cs="Arial"/>
            <w:b/>
            <w:bCs/>
            <w:color w:val="000000" w:themeColor="text1"/>
          </w:rPr>
          <w:t xml:space="preserve"> 04-15599</w:t>
        </w:r>
      </w:hyperlink>
      <w:r w:rsidR="005822F7">
        <w:rPr>
          <w:rStyle w:val="Lienhypertexte"/>
          <w:rFonts w:ascii="Arial" w:eastAsiaTheme="majorEastAsia" w:hAnsi="Arial" w:cs="Arial"/>
          <w:b/>
          <w:bCs/>
          <w:color w:val="000000" w:themeColor="text1"/>
        </w:rPr>
        <w:t>)</w:t>
      </w:r>
    </w:p>
    <w:p w14:paraId="56A63574" w14:textId="415D88D2" w:rsidR="005C2740" w:rsidRPr="005C2740" w:rsidRDefault="005C2740" w:rsidP="005C2740">
      <w:pPr>
        <w:rPr>
          <w:rFonts w:eastAsiaTheme="majorEastAsia"/>
        </w:rPr>
      </w:pPr>
    </w:p>
    <w:p w14:paraId="195ECB21" w14:textId="339CB1A1" w:rsidR="005C2740" w:rsidRPr="005822F7" w:rsidRDefault="005C2740" w:rsidP="00A83097">
      <w:pPr>
        <w:rPr>
          <w:rStyle w:val="Lienhypertexte"/>
          <w:rFonts w:ascii="Arial" w:eastAsiaTheme="majorEastAsia" w:hAnsi="Arial" w:cs="Arial"/>
          <w:b/>
          <w:bCs/>
          <w:color w:val="000000" w:themeColor="text1"/>
        </w:rPr>
      </w:pPr>
    </w:p>
    <w:p w14:paraId="6CE9CC64" w14:textId="112B2E9E" w:rsidR="005C2740" w:rsidRPr="005C2740" w:rsidRDefault="005822F7" w:rsidP="005822F7">
      <w:pPr>
        <w:rPr>
          <w:rFonts w:ascii="Arial" w:eastAsiaTheme="majorEastAsia" w:hAnsi="Arial" w:cs="Arial"/>
          <w:b/>
          <w:bCs/>
          <w:color w:val="000000" w:themeColor="text1"/>
          <w:highlight w:val="cyan"/>
        </w:rPr>
      </w:pPr>
      <w:proofErr w:type="spellStart"/>
      <w:r w:rsidRPr="005822F7">
        <w:rPr>
          <w:rStyle w:val="Lienhypertexte"/>
          <w:rFonts w:ascii="Arial" w:eastAsiaTheme="majorEastAsia" w:hAnsi="Arial" w:cs="Arial"/>
          <w:b/>
          <w:bCs/>
          <w:color w:val="000000" w:themeColor="text1"/>
          <w:highlight w:val="cyan"/>
          <w:u w:val="none"/>
        </w:rPr>
        <w:t>Etape</w:t>
      </w:r>
      <w:proofErr w:type="spellEnd"/>
      <w:r w:rsidRPr="005822F7">
        <w:rPr>
          <w:rStyle w:val="Lienhypertexte"/>
          <w:rFonts w:ascii="Arial" w:eastAsiaTheme="majorEastAsia" w:hAnsi="Arial" w:cs="Arial"/>
          <w:b/>
          <w:bCs/>
          <w:color w:val="000000" w:themeColor="text1"/>
          <w:highlight w:val="cyan"/>
          <w:u w:val="none"/>
        </w:rPr>
        <w:t xml:space="preserve"> 4 : </w:t>
      </w:r>
      <w:r w:rsidR="00A83097" w:rsidRPr="005822F7">
        <w:rPr>
          <w:rFonts w:ascii="Arial" w:eastAsiaTheme="minorHAnsi" w:hAnsi="Arial" w:cs="Arial"/>
          <w:color w:val="000000" w:themeColor="text1"/>
          <w:highlight w:val="cyan"/>
          <w:lang w:eastAsia="en-US"/>
        </w:rPr>
        <w:t>L</w:t>
      </w:r>
      <w:r w:rsidR="005C2740" w:rsidRPr="005C2740">
        <w:rPr>
          <w:rFonts w:ascii="Arial" w:eastAsiaTheme="minorHAnsi" w:hAnsi="Arial" w:cs="Arial"/>
          <w:color w:val="000000" w:themeColor="text1"/>
          <w:highlight w:val="cyan"/>
          <w:lang w:eastAsia="en-US"/>
        </w:rPr>
        <w:t>a demande de restitution est-elle pour autant illégitime ?</w:t>
      </w:r>
    </w:p>
    <w:p w14:paraId="60530B31" w14:textId="69F24308" w:rsidR="005C2740" w:rsidRPr="005822F7" w:rsidRDefault="005C2740" w:rsidP="00A83097">
      <w:pPr>
        <w:tabs>
          <w:tab w:val="left" w:pos="2164"/>
        </w:tabs>
        <w:rPr>
          <w:rFonts w:ascii="Arial" w:hAnsi="Arial" w:cs="Arial"/>
          <w:color w:val="000000" w:themeColor="text1"/>
        </w:rPr>
      </w:pPr>
      <w:r w:rsidRPr="005C2740">
        <w:rPr>
          <w:rFonts w:ascii="Arial" w:eastAsiaTheme="minorEastAsia" w:hAnsi="Arial" w:cs="Arial"/>
          <w:color w:val="000000" w:themeColor="text1"/>
          <w:highlight w:val="cyan"/>
        </w:rPr>
        <w:t>Pourquoi l’</w:t>
      </w:r>
      <w:proofErr w:type="spellStart"/>
      <w:r w:rsidRPr="005C2740">
        <w:rPr>
          <w:rFonts w:ascii="Arial" w:eastAsiaTheme="minorEastAsia" w:hAnsi="Arial" w:cs="Arial"/>
          <w:color w:val="000000" w:themeColor="text1"/>
          <w:highlight w:val="cyan"/>
        </w:rPr>
        <w:t>Etat</w:t>
      </w:r>
      <w:proofErr w:type="spellEnd"/>
      <w:r w:rsidRPr="005C2740">
        <w:rPr>
          <w:rFonts w:ascii="Arial" w:eastAsiaTheme="minorEastAsia" w:hAnsi="Arial" w:cs="Arial"/>
          <w:color w:val="000000" w:themeColor="text1"/>
          <w:highlight w:val="cyan"/>
        </w:rPr>
        <w:t xml:space="preserve"> décide-t-il de restituer ?</w:t>
      </w:r>
    </w:p>
    <w:p w14:paraId="0E027AE7" w14:textId="1031A01A" w:rsidR="005C2740" w:rsidRDefault="005C2740" w:rsidP="00A83097">
      <w:pPr>
        <w:tabs>
          <w:tab w:val="left" w:pos="2164"/>
        </w:tabs>
      </w:pPr>
    </w:p>
    <w:p w14:paraId="71BFCE69" w14:textId="77777777" w:rsidR="00A83097" w:rsidRPr="005C2740" w:rsidRDefault="00A83097" w:rsidP="00A83097">
      <w:pPr>
        <w:pBdr>
          <w:top w:val="single" w:sz="4" w:space="1" w:color="auto"/>
          <w:left w:val="single" w:sz="4" w:space="4" w:color="auto"/>
          <w:bottom w:val="single" w:sz="4" w:space="1" w:color="auto"/>
          <w:right w:val="single" w:sz="4" w:space="4" w:color="auto"/>
        </w:pBdr>
        <w:rPr>
          <w:rStyle w:val="Lienhypertexte"/>
          <w:rFonts w:ascii="Arial" w:eastAsiaTheme="majorEastAsia" w:hAnsi="Arial" w:cs="Arial"/>
          <w:b/>
          <w:bCs/>
          <w:color w:val="4472C4" w:themeColor="accent1"/>
        </w:rPr>
      </w:pPr>
      <w:r w:rsidRPr="005C2740">
        <w:rPr>
          <w:rStyle w:val="Lienhypertexte"/>
          <w:rFonts w:ascii="Arial" w:eastAsiaTheme="majorEastAsia" w:hAnsi="Arial" w:cs="Arial"/>
          <w:b/>
          <w:bCs/>
          <w:color w:val="4472C4" w:themeColor="accent1"/>
        </w:rPr>
        <w:t xml:space="preserve">Questions </w:t>
      </w:r>
      <w:r>
        <w:rPr>
          <w:rStyle w:val="Lienhypertexte"/>
          <w:rFonts w:ascii="Arial" w:eastAsiaTheme="majorEastAsia" w:hAnsi="Arial" w:cs="Arial"/>
          <w:b/>
          <w:bCs/>
          <w:color w:val="4472C4" w:themeColor="accent1"/>
        </w:rPr>
        <w:t>à faire en cours dialogué</w:t>
      </w:r>
    </w:p>
    <w:p w14:paraId="724EA26E" w14:textId="4DBA5770" w:rsidR="005C2740" w:rsidRDefault="005C2740" w:rsidP="00A83097">
      <w:pPr>
        <w:pBdr>
          <w:top w:val="single" w:sz="4" w:space="1" w:color="auto"/>
          <w:left w:val="single" w:sz="4" w:space="4" w:color="auto"/>
          <w:bottom w:val="single" w:sz="4" w:space="1" w:color="auto"/>
          <w:right w:val="single" w:sz="4" w:space="4" w:color="auto"/>
        </w:pBdr>
        <w:tabs>
          <w:tab w:val="left" w:pos="2164"/>
        </w:tabs>
      </w:pPr>
    </w:p>
    <w:p w14:paraId="3D4AC988" w14:textId="7AE82967" w:rsidR="005C2740" w:rsidRPr="005C2740" w:rsidRDefault="005C2740" w:rsidP="00A83097">
      <w:pPr>
        <w:pStyle w:val="NormalWeb"/>
        <w:pBdr>
          <w:top w:val="single" w:sz="4" w:space="1" w:color="auto"/>
          <w:left w:val="single" w:sz="4" w:space="4" w:color="auto"/>
          <w:bottom w:val="single" w:sz="4" w:space="1" w:color="auto"/>
          <w:right w:val="single" w:sz="4" w:space="4" w:color="auto"/>
        </w:pBdr>
        <w:rPr>
          <w:rFonts w:ascii="Calibri" w:hAnsi="Calibri" w:cs="Calibri"/>
          <w:b/>
          <w:bCs/>
          <w:color w:val="001E5E"/>
        </w:rPr>
      </w:pPr>
      <w:r>
        <w:rPr>
          <w:rFonts w:ascii="Calibri" w:hAnsi="Calibri" w:cs="Calibri"/>
          <w:b/>
          <w:bCs/>
          <w:color w:val="001E5E"/>
        </w:rPr>
        <w:t xml:space="preserve">Doc 1 - </w:t>
      </w:r>
      <w:proofErr w:type="spellStart"/>
      <w:r>
        <w:rPr>
          <w:rFonts w:ascii="Calibri" w:hAnsi="Calibri" w:cs="Calibri"/>
          <w:b/>
          <w:bCs/>
          <w:color w:val="001E5E"/>
        </w:rPr>
        <w:t>Vidéo</w:t>
      </w:r>
      <w:proofErr w:type="spellEnd"/>
      <w:r>
        <w:rPr>
          <w:rFonts w:ascii="Calibri" w:hAnsi="Calibri" w:cs="Calibri"/>
          <w:b/>
          <w:bCs/>
          <w:color w:val="001E5E"/>
        </w:rPr>
        <w:t xml:space="preserve"> concernant le rapport sur la restitution des œuvres d’art</w:t>
      </w:r>
      <w:r>
        <w:rPr>
          <w:rFonts w:ascii="Calibri" w:hAnsi="Calibri" w:cs="Calibri"/>
          <w:b/>
          <w:bCs/>
          <w:color w:val="001E5E"/>
        </w:rPr>
        <w:t> : « </w:t>
      </w:r>
      <w:proofErr w:type="spellStart"/>
      <w:r w:rsidRPr="005C2740">
        <w:rPr>
          <w:rFonts w:ascii="Calibri" w:hAnsi="Calibri" w:cs="Calibri"/>
          <w:b/>
          <w:bCs/>
          <w:color w:val="001E5E"/>
        </w:rPr>
        <w:t>Felwine</w:t>
      </w:r>
      <w:proofErr w:type="spellEnd"/>
      <w:r w:rsidRPr="005C2740">
        <w:rPr>
          <w:rFonts w:ascii="Calibri" w:hAnsi="Calibri" w:cs="Calibri"/>
          <w:b/>
          <w:bCs/>
          <w:color w:val="001E5E"/>
        </w:rPr>
        <w:t xml:space="preserve"> </w:t>
      </w:r>
      <w:proofErr w:type="spellStart"/>
      <w:r w:rsidRPr="005C2740">
        <w:rPr>
          <w:rFonts w:ascii="Calibri" w:hAnsi="Calibri" w:cs="Calibri"/>
          <w:b/>
          <w:bCs/>
          <w:color w:val="001E5E"/>
        </w:rPr>
        <w:t>Sarr</w:t>
      </w:r>
      <w:proofErr w:type="spellEnd"/>
      <w:r w:rsidRPr="005C2740">
        <w:rPr>
          <w:rFonts w:ascii="Calibri" w:hAnsi="Calibri" w:cs="Calibri"/>
          <w:b/>
          <w:bCs/>
          <w:color w:val="001E5E"/>
        </w:rPr>
        <w:t xml:space="preserve"> : « La restitution des œuvres africaines n’est pas un geste du prince »</w:t>
      </w:r>
    </w:p>
    <w:p w14:paraId="1D16BAC0" w14:textId="6A70FE6B" w:rsidR="005C2740" w:rsidRDefault="005C2740" w:rsidP="00A83097">
      <w:pPr>
        <w:pStyle w:val="NormalWeb"/>
        <w:pBdr>
          <w:top w:val="single" w:sz="4" w:space="1" w:color="auto"/>
          <w:left w:val="single" w:sz="4" w:space="4" w:color="auto"/>
          <w:bottom w:val="single" w:sz="4" w:space="1" w:color="auto"/>
          <w:right w:val="single" w:sz="4" w:space="4" w:color="auto"/>
        </w:pBdr>
        <w:rPr>
          <w:rFonts w:ascii="Calibri" w:hAnsi="Calibri" w:cs="Calibri"/>
          <w:b/>
          <w:bCs/>
          <w:color w:val="001E5E"/>
        </w:rPr>
      </w:pPr>
      <w:r w:rsidRPr="005C2740">
        <w:rPr>
          <w:rFonts w:ascii="Calibri" w:hAnsi="Calibri" w:cs="Calibri"/>
          <w:b/>
          <w:bCs/>
          <w:color w:val="001E5E"/>
        </w:rPr>
        <w:t>https://youtu.be/18wFECHruKM</w:t>
      </w:r>
      <w:r>
        <w:rPr>
          <w:rFonts w:ascii="Calibri" w:hAnsi="Calibri" w:cs="Calibri"/>
          <w:b/>
          <w:bCs/>
          <w:color w:val="001E5E"/>
        </w:rPr>
        <w:t xml:space="preserve"> :</w:t>
      </w:r>
    </w:p>
    <w:p w14:paraId="17057F4D" w14:textId="77777777" w:rsidR="00A83097" w:rsidRDefault="00A83097" w:rsidP="00A83097">
      <w:pPr>
        <w:pStyle w:val="NormalWeb"/>
        <w:pBdr>
          <w:top w:val="single" w:sz="4" w:space="1" w:color="auto"/>
          <w:left w:val="single" w:sz="4" w:space="4" w:color="auto"/>
          <w:bottom w:val="single" w:sz="4" w:space="1" w:color="auto"/>
          <w:right w:val="single" w:sz="4" w:space="4" w:color="auto"/>
        </w:pBdr>
        <w:rPr>
          <w:rFonts w:ascii="Calibri" w:hAnsi="Calibri" w:cs="Calibri"/>
          <w:b/>
          <w:bCs/>
          <w:color w:val="001E5E"/>
        </w:rPr>
      </w:pPr>
      <w:r>
        <w:rPr>
          <w:rFonts w:ascii="Calibri" w:hAnsi="Calibri" w:cs="Calibri"/>
          <w:b/>
          <w:bCs/>
          <w:color w:val="001E5E"/>
        </w:rPr>
        <w:t xml:space="preserve">Regardez la vidéo en prenant des notes pour pouvoir répondre aux questions suivantes </w:t>
      </w:r>
    </w:p>
    <w:p w14:paraId="4BF49E71" w14:textId="73A4DED5" w:rsidR="00A83097" w:rsidRPr="00A83097" w:rsidRDefault="00A83097" w:rsidP="00A83097">
      <w:pPr>
        <w:pStyle w:val="NormalWeb"/>
        <w:pBdr>
          <w:top w:val="single" w:sz="4" w:space="1" w:color="auto"/>
          <w:left w:val="single" w:sz="4" w:space="4" w:color="auto"/>
          <w:bottom w:val="single" w:sz="4" w:space="1" w:color="auto"/>
          <w:right w:val="single" w:sz="4" w:space="4" w:color="auto"/>
        </w:pBdr>
        <w:rPr>
          <w:rFonts w:ascii="Calibri" w:hAnsi="Calibri" w:cs="Calibri"/>
          <w:b/>
          <w:bCs/>
          <w:color w:val="001E5E"/>
        </w:rPr>
      </w:pPr>
      <w:r>
        <w:rPr>
          <w:rFonts w:ascii="Calibri" w:hAnsi="Calibri" w:cs="Calibri"/>
          <w:color w:val="001E5E"/>
        </w:rPr>
        <w:t xml:space="preserve">Quelles sont les conditions </w:t>
      </w:r>
      <w:proofErr w:type="spellStart"/>
      <w:r>
        <w:rPr>
          <w:rFonts w:ascii="Calibri" w:hAnsi="Calibri" w:cs="Calibri"/>
          <w:color w:val="001E5E"/>
        </w:rPr>
        <w:t>évoquées</w:t>
      </w:r>
      <w:proofErr w:type="spellEnd"/>
      <w:r>
        <w:rPr>
          <w:rFonts w:ascii="Calibri" w:hAnsi="Calibri" w:cs="Calibri"/>
          <w:color w:val="001E5E"/>
        </w:rPr>
        <w:t xml:space="preserve"> par B. Savoy dans le document pour qu’une restitution d’œuvres soit </w:t>
      </w:r>
      <w:proofErr w:type="spellStart"/>
      <w:r>
        <w:rPr>
          <w:rFonts w:ascii="Calibri" w:hAnsi="Calibri" w:cs="Calibri"/>
          <w:color w:val="001E5E"/>
        </w:rPr>
        <w:t>envisagée</w:t>
      </w:r>
      <w:proofErr w:type="spellEnd"/>
      <w:r>
        <w:rPr>
          <w:rFonts w:ascii="Calibri" w:hAnsi="Calibri" w:cs="Calibri"/>
          <w:color w:val="001E5E"/>
        </w:rPr>
        <w:t xml:space="preserve"> (il y en a 4) ? </w:t>
      </w:r>
    </w:p>
    <w:p w14:paraId="026F230E" w14:textId="77777777" w:rsidR="00A83097" w:rsidRDefault="00A83097" w:rsidP="00A83097">
      <w:pPr>
        <w:pStyle w:val="NormalWeb"/>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color w:val="001E5E"/>
        </w:rPr>
        <w:lastRenderedPageBreak/>
        <w:t xml:space="preserve">F. </w:t>
      </w:r>
      <w:proofErr w:type="spellStart"/>
      <w:r>
        <w:rPr>
          <w:rFonts w:ascii="Calibri" w:hAnsi="Calibri" w:cs="Calibri"/>
          <w:color w:val="001E5E"/>
        </w:rPr>
        <w:t>Sarr</w:t>
      </w:r>
      <w:proofErr w:type="spellEnd"/>
      <w:r>
        <w:rPr>
          <w:rFonts w:ascii="Calibri" w:hAnsi="Calibri" w:cs="Calibri"/>
          <w:color w:val="001E5E"/>
        </w:rPr>
        <w:t xml:space="preserve"> fait allusion aux arguments de ceux qui s’opposent </w:t>
      </w:r>
      <w:proofErr w:type="spellStart"/>
      <w:r>
        <w:rPr>
          <w:rFonts w:ascii="Calibri" w:hAnsi="Calibri" w:cs="Calibri"/>
          <w:color w:val="001E5E"/>
        </w:rPr>
        <w:t>a</w:t>
      </w:r>
      <w:proofErr w:type="spellEnd"/>
      <w:r>
        <w:rPr>
          <w:rFonts w:ascii="Calibri" w:hAnsi="Calibri" w:cs="Calibri"/>
          <w:color w:val="001E5E"/>
        </w:rPr>
        <w:t xml:space="preserve">̀ ce processus de restitution, quels sont ces arguments ? </w:t>
      </w:r>
    </w:p>
    <w:p w14:paraId="7CA086EE" w14:textId="77777777" w:rsidR="00A83097" w:rsidRPr="005C2740" w:rsidRDefault="00A83097" w:rsidP="00A83097">
      <w:pPr>
        <w:pStyle w:val="NormalWeb"/>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color w:val="001E5E"/>
        </w:rPr>
        <w:t xml:space="preserve">Sur quoi reposent les arguments </w:t>
      </w:r>
      <w:proofErr w:type="spellStart"/>
      <w:r>
        <w:rPr>
          <w:rFonts w:ascii="Calibri" w:hAnsi="Calibri" w:cs="Calibri"/>
          <w:color w:val="001E5E"/>
        </w:rPr>
        <w:t>évoqués</w:t>
      </w:r>
      <w:proofErr w:type="spellEnd"/>
      <w:r>
        <w:rPr>
          <w:rFonts w:ascii="Calibri" w:hAnsi="Calibri" w:cs="Calibri"/>
          <w:color w:val="001E5E"/>
        </w:rPr>
        <w:t xml:space="preserve"> en faveur de la restitution ? </w:t>
      </w:r>
    </w:p>
    <w:p w14:paraId="2C20F6AF" w14:textId="07A45ADD" w:rsidR="005C2740" w:rsidRDefault="005C2740" w:rsidP="005C2740">
      <w:pPr>
        <w:pStyle w:val="NormalWeb"/>
        <w:rPr>
          <w:rFonts w:ascii="Calibri" w:hAnsi="Calibri" w:cs="Calibri"/>
          <w:color w:val="001E5E"/>
        </w:rPr>
      </w:pPr>
    </w:p>
    <w:p w14:paraId="63E62E77" w14:textId="4E57CB93" w:rsidR="00A83097" w:rsidRDefault="002C5AAA" w:rsidP="00A83097">
      <w:pPr>
        <w:tabs>
          <w:tab w:val="left" w:pos="2164"/>
        </w:tabs>
      </w:pPr>
      <w:r>
        <w:t>Approfondissement</w:t>
      </w:r>
      <w:r w:rsidR="00A83097">
        <w:t xml:space="preserve"> : </w:t>
      </w:r>
      <w:r w:rsidR="00A83097">
        <w:t xml:space="preserve">Activités à faire par groupe, avec </w:t>
      </w:r>
      <w:r w:rsidR="00A83097">
        <w:t>restitution</w:t>
      </w:r>
      <w:r w:rsidR="00A83097">
        <w:t xml:space="preserve"> devant la classe</w:t>
      </w:r>
    </w:p>
    <w:p w14:paraId="7522138A" w14:textId="688A3EE9" w:rsidR="005C2740" w:rsidRPr="005C2740" w:rsidRDefault="00A83097" w:rsidP="005C2740">
      <w:pPr>
        <w:shd w:val="clear" w:color="auto" w:fill="FFFFFF"/>
      </w:pPr>
      <w:r w:rsidRPr="00A83097">
        <w:rPr>
          <w:highlight w:val="yellow"/>
        </w:rPr>
        <w:t>Groupe 1</w:t>
      </w:r>
    </w:p>
    <w:p w14:paraId="7A8B96A5" w14:textId="77777777" w:rsidR="00C369A2" w:rsidRPr="00A83097" w:rsidRDefault="00C369A2" w:rsidP="00C369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Arial" w:hAnsi="Arial" w:cs="Arial"/>
          <w:b/>
          <w:bCs/>
        </w:rPr>
      </w:pPr>
      <w:r w:rsidRPr="00A83097">
        <w:rPr>
          <w:rFonts w:ascii="Arial" w:hAnsi="Arial" w:cs="Arial"/>
          <w:b/>
          <w:bCs/>
        </w:rPr>
        <w:t xml:space="preserve">Document 2 </w:t>
      </w:r>
    </w:p>
    <w:p w14:paraId="37549AE1" w14:textId="5AF4C08C" w:rsidR="005C2740" w:rsidRPr="005C2740" w:rsidRDefault="005C2740" w:rsidP="00C369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Arial" w:hAnsi="Arial" w:cs="Arial"/>
        </w:rPr>
      </w:pPr>
      <w:r w:rsidRPr="005C2740">
        <w:rPr>
          <w:rFonts w:ascii="Arial" w:hAnsi="Arial" w:cs="Arial"/>
          <w:b/>
          <w:bCs/>
        </w:rPr>
        <w:t xml:space="preserve">Le Monde </w:t>
      </w:r>
    </w:p>
    <w:p w14:paraId="43C68C6B" w14:textId="5FEE1701" w:rsidR="005C2740" w:rsidRPr="005C2740" w:rsidRDefault="005C2740" w:rsidP="00C369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Arial" w:hAnsi="Arial" w:cs="Arial"/>
        </w:rPr>
      </w:pPr>
      <w:r w:rsidRPr="005C2740">
        <w:rPr>
          <w:rFonts w:ascii="Arial" w:hAnsi="Arial" w:cs="Arial"/>
        </w:rPr>
        <w:t xml:space="preserve">Dialogues, vendredi 30 novembre 2018, p. 20 </w:t>
      </w:r>
      <w:proofErr w:type="spellStart"/>
      <w:r w:rsidRPr="005C2740">
        <w:rPr>
          <w:rFonts w:ascii="Arial" w:hAnsi="Arial" w:cs="Arial"/>
        </w:rPr>
        <w:t>Débats</w:t>
      </w:r>
      <w:proofErr w:type="spellEnd"/>
      <w:r w:rsidRPr="005C2740">
        <w:rPr>
          <w:rFonts w:ascii="Arial" w:hAnsi="Arial" w:cs="Arial"/>
        </w:rPr>
        <w:t xml:space="preserve"> &amp; Analyses </w:t>
      </w:r>
    </w:p>
    <w:p w14:paraId="3305C72E" w14:textId="77777777" w:rsidR="005C2740" w:rsidRPr="005C2740" w:rsidRDefault="005C2740" w:rsidP="00C369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both"/>
        <w:rPr>
          <w:rFonts w:ascii="Arial" w:hAnsi="Arial" w:cs="Arial"/>
        </w:rPr>
      </w:pPr>
      <w:r w:rsidRPr="005C2740">
        <w:rPr>
          <w:rFonts w:ascii="Arial" w:hAnsi="Arial" w:cs="Arial"/>
          <w:b/>
          <w:bCs/>
        </w:rPr>
        <w:t xml:space="preserve">La restitution des </w:t>
      </w:r>
      <w:proofErr w:type="spellStart"/>
      <w:r w:rsidRPr="005C2740">
        <w:rPr>
          <w:rFonts w:ascii="Arial" w:hAnsi="Arial" w:cs="Arial"/>
          <w:b/>
          <w:bCs/>
        </w:rPr>
        <w:t>oeuvres</w:t>
      </w:r>
      <w:proofErr w:type="spellEnd"/>
      <w:r w:rsidRPr="005C2740">
        <w:rPr>
          <w:rFonts w:ascii="Arial" w:hAnsi="Arial" w:cs="Arial"/>
          <w:b/>
          <w:bCs/>
        </w:rPr>
        <w:t xml:space="preserve"> d'art, processus exemplaire et </w:t>
      </w:r>
      <w:proofErr w:type="spellStart"/>
      <w:r w:rsidRPr="005C2740">
        <w:rPr>
          <w:rFonts w:ascii="Arial" w:hAnsi="Arial" w:cs="Arial"/>
          <w:b/>
          <w:bCs/>
        </w:rPr>
        <w:t>nécessaire</w:t>
      </w:r>
      <w:proofErr w:type="spellEnd"/>
      <w:r w:rsidRPr="005C2740">
        <w:rPr>
          <w:rFonts w:ascii="Arial" w:hAnsi="Arial" w:cs="Arial"/>
          <w:b/>
          <w:bCs/>
        </w:rPr>
        <w:t xml:space="preserve"> </w:t>
      </w:r>
    </w:p>
    <w:p w14:paraId="7FB6EF2C" w14:textId="77777777" w:rsidR="005C2740" w:rsidRPr="005C2740" w:rsidRDefault="005C2740" w:rsidP="00C369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both"/>
        <w:rPr>
          <w:rFonts w:ascii="Arial" w:hAnsi="Arial" w:cs="Arial"/>
        </w:rPr>
      </w:pPr>
      <w:r w:rsidRPr="005C2740">
        <w:rPr>
          <w:rFonts w:ascii="Arial" w:hAnsi="Arial" w:cs="Arial"/>
        </w:rPr>
        <w:t xml:space="preserve">Si les </w:t>
      </w:r>
      <w:proofErr w:type="spellStart"/>
      <w:r w:rsidRPr="005C2740">
        <w:rPr>
          <w:rFonts w:ascii="Arial" w:hAnsi="Arial" w:cs="Arial"/>
        </w:rPr>
        <w:t>musées</w:t>
      </w:r>
      <w:proofErr w:type="spellEnd"/>
      <w:r w:rsidRPr="005C2740">
        <w:rPr>
          <w:rFonts w:ascii="Arial" w:hAnsi="Arial" w:cs="Arial"/>
        </w:rPr>
        <w:t xml:space="preserve"> </w:t>
      </w:r>
      <w:proofErr w:type="spellStart"/>
      <w:r w:rsidRPr="005C2740">
        <w:rPr>
          <w:rFonts w:ascii="Arial" w:hAnsi="Arial" w:cs="Arial"/>
        </w:rPr>
        <w:t>européens</w:t>
      </w:r>
      <w:proofErr w:type="spellEnd"/>
      <w:r w:rsidRPr="005C2740">
        <w:rPr>
          <w:rFonts w:ascii="Arial" w:hAnsi="Arial" w:cs="Arial"/>
        </w:rPr>
        <w:t xml:space="preserve"> ont </w:t>
      </w:r>
      <w:proofErr w:type="spellStart"/>
      <w:r w:rsidRPr="005C2740">
        <w:rPr>
          <w:rFonts w:ascii="Arial" w:hAnsi="Arial" w:cs="Arial"/>
        </w:rPr>
        <w:t>participe</w:t>
      </w:r>
      <w:proofErr w:type="spellEnd"/>
      <w:r w:rsidRPr="005C2740">
        <w:rPr>
          <w:rFonts w:ascii="Arial" w:hAnsi="Arial" w:cs="Arial"/>
        </w:rPr>
        <w:t xml:space="preserve">́ à la conservation du patrimoine africain depuis plus de cent ans, il faut </w:t>
      </w:r>
      <w:proofErr w:type="spellStart"/>
      <w:r w:rsidRPr="005C2740">
        <w:rPr>
          <w:rFonts w:ascii="Arial" w:hAnsi="Arial" w:cs="Arial"/>
        </w:rPr>
        <w:t>désormais</w:t>
      </w:r>
      <w:proofErr w:type="spellEnd"/>
      <w:r w:rsidRPr="005C2740">
        <w:rPr>
          <w:rFonts w:ascii="Arial" w:hAnsi="Arial" w:cs="Arial"/>
        </w:rPr>
        <w:t xml:space="preserve"> que les populations africaines y aient </w:t>
      </w:r>
      <w:proofErr w:type="spellStart"/>
      <w:r w:rsidRPr="005C2740">
        <w:rPr>
          <w:rFonts w:ascii="Arial" w:hAnsi="Arial" w:cs="Arial"/>
        </w:rPr>
        <w:t>accès</w:t>
      </w:r>
      <w:proofErr w:type="spellEnd"/>
      <w:r w:rsidRPr="005C2740">
        <w:rPr>
          <w:rFonts w:ascii="Arial" w:hAnsi="Arial" w:cs="Arial"/>
        </w:rPr>
        <w:t xml:space="preserve">, estime l'avocate Corinne </w:t>
      </w:r>
      <w:proofErr w:type="spellStart"/>
      <w:r w:rsidRPr="005C2740">
        <w:rPr>
          <w:rFonts w:ascii="Arial" w:hAnsi="Arial" w:cs="Arial"/>
        </w:rPr>
        <w:t>Hershkovitch</w:t>
      </w:r>
      <w:proofErr w:type="spellEnd"/>
      <w:r w:rsidRPr="005C2740">
        <w:rPr>
          <w:rFonts w:ascii="Arial" w:hAnsi="Arial" w:cs="Arial"/>
        </w:rPr>
        <w:t xml:space="preserve">, </w:t>
      </w:r>
      <w:proofErr w:type="spellStart"/>
      <w:r w:rsidRPr="005C2740">
        <w:rPr>
          <w:rFonts w:ascii="Arial" w:hAnsi="Arial" w:cs="Arial"/>
        </w:rPr>
        <w:t>spécialiste</w:t>
      </w:r>
      <w:proofErr w:type="spellEnd"/>
      <w:r w:rsidRPr="005C2740">
        <w:rPr>
          <w:rFonts w:ascii="Arial" w:hAnsi="Arial" w:cs="Arial"/>
        </w:rPr>
        <w:t xml:space="preserve"> du droit de l'art </w:t>
      </w:r>
    </w:p>
    <w:p w14:paraId="000AB340" w14:textId="6B902341" w:rsidR="00C369A2" w:rsidRPr="005C2740" w:rsidRDefault="005C2740" w:rsidP="00C369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both"/>
        <w:rPr>
          <w:rFonts w:ascii="Arial" w:hAnsi="Arial" w:cs="Arial"/>
        </w:rPr>
      </w:pPr>
      <w:r w:rsidRPr="005C2740">
        <w:rPr>
          <w:rFonts w:ascii="Arial" w:hAnsi="Arial" w:cs="Arial"/>
        </w:rPr>
        <w:t xml:space="preserve">Corinne </w:t>
      </w:r>
      <w:proofErr w:type="spellStart"/>
      <w:r w:rsidRPr="005C2740">
        <w:rPr>
          <w:rFonts w:ascii="Arial" w:hAnsi="Arial" w:cs="Arial"/>
        </w:rPr>
        <w:t>Hershkovitch</w:t>
      </w:r>
      <w:proofErr w:type="spellEnd"/>
      <w:r w:rsidRPr="005C2740">
        <w:rPr>
          <w:rFonts w:ascii="Arial" w:hAnsi="Arial" w:cs="Arial"/>
        </w:rPr>
        <w:t xml:space="preserve"> </w:t>
      </w:r>
      <w:r w:rsidR="00C369A2" w:rsidRPr="00A83097">
        <w:rPr>
          <w:rFonts w:ascii="Arial" w:hAnsi="Arial" w:cs="Arial"/>
        </w:rPr>
        <w:t xml:space="preserve"> </w:t>
      </w:r>
    </w:p>
    <w:p w14:paraId="2802656B" w14:textId="358B3BFF" w:rsidR="005C2740" w:rsidRPr="005C2740" w:rsidRDefault="005C2740" w:rsidP="00C369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both"/>
        <w:rPr>
          <w:rFonts w:ascii="Arial" w:hAnsi="Arial" w:cs="Arial"/>
        </w:rPr>
      </w:pPr>
    </w:p>
    <w:p w14:paraId="7EF98C37" w14:textId="77777777" w:rsidR="005C2740" w:rsidRPr="005C2740" w:rsidRDefault="005C2740" w:rsidP="00C369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both"/>
        <w:rPr>
          <w:rFonts w:ascii="Arial" w:hAnsi="Arial" w:cs="Arial"/>
        </w:rPr>
      </w:pPr>
      <w:r w:rsidRPr="005C2740">
        <w:rPr>
          <w:rFonts w:ascii="Arial" w:hAnsi="Arial" w:cs="Arial"/>
          <w:sz w:val="20"/>
          <w:szCs w:val="20"/>
        </w:rPr>
        <w:t xml:space="preserve">Le 23 novembre, jour de la remise du rapport commandé à </w:t>
      </w:r>
      <w:proofErr w:type="spellStart"/>
      <w:r w:rsidRPr="005C2740">
        <w:rPr>
          <w:rFonts w:ascii="Arial" w:hAnsi="Arial" w:cs="Arial"/>
          <w:sz w:val="20"/>
          <w:szCs w:val="20"/>
        </w:rPr>
        <w:t>Bénédicte</w:t>
      </w:r>
      <w:proofErr w:type="spellEnd"/>
      <w:r w:rsidRPr="005C2740">
        <w:rPr>
          <w:rFonts w:ascii="Arial" w:hAnsi="Arial" w:cs="Arial"/>
          <w:sz w:val="20"/>
          <w:szCs w:val="20"/>
        </w:rPr>
        <w:t xml:space="preserve"> Savoy et </w:t>
      </w:r>
      <w:proofErr w:type="spellStart"/>
      <w:r w:rsidRPr="005C2740">
        <w:rPr>
          <w:rFonts w:ascii="Arial" w:hAnsi="Arial" w:cs="Arial"/>
          <w:sz w:val="20"/>
          <w:szCs w:val="20"/>
        </w:rPr>
        <w:t>Felwine</w:t>
      </w:r>
      <w:proofErr w:type="spellEnd"/>
      <w:r w:rsidRPr="005C2740">
        <w:rPr>
          <w:rFonts w:ascii="Arial" w:hAnsi="Arial" w:cs="Arial"/>
          <w:sz w:val="20"/>
          <w:szCs w:val="20"/>
        </w:rPr>
        <w:t xml:space="preserve"> </w:t>
      </w:r>
      <w:proofErr w:type="spellStart"/>
      <w:r w:rsidRPr="005C2740">
        <w:rPr>
          <w:rFonts w:ascii="Arial" w:hAnsi="Arial" w:cs="Arial"/>
          <w:sz w:val="20"/>
          <w:szCs w:val="20"/>
        </w:rPr>
        <w:t>Sarr</w:t>
      </w:r>
      <w:proofErr w:type="spellEnd"/>
      <w:r w:rsidRPr="005C2740">
        <w:rPr>
          <w:rFonts w:ascii="Arial" w:hAnsi="Arial" w:cs="Arial"/>
          <w:sz w:val="20"/>
          <w:szCs w:val="20"/>
        </w:rPr>
        <w:t xml:space="preserve"> par Emmanuel Macron, celui-ci a annoncé la restitution de 26 </w:t>
      </w:r>
      <w:proofErr w:type="spellStart"/>
      <w:r w:rsidRPr="005C2740">
        <w:rPr>
          <w:rFonts w:ascii="Arial" w:hAnsi="Arial" w:cs="Arial"/>
          <w:sz w:val="20"/>
          <w:szCs w:val="20"/>
        </w:rPr>
        <w:t>oeuvres</w:t>
      </w:r>
      <w:proofErr w:type="spellEnd"/>
      <w:r w:rsidRPr="005C2740">
        <w:rPr>
          <w:rFonts w:ascii="Arial" w:hAnsi="Arial" w:cs="Arial"/>
          <w:sz w:val="20"/>
          <w:szCs w:val="20"/>
        </w:rPr>
        <w:t xml:space="preserve"> d'art au </w:t>
      </w:r>
      <w:proofErr w:type="spellStart"/>
      <w:r w:rsidRPr="005C2740">
        <w:rPr>
          <w:rFonts w:ascii="Arial" w:hAnsi="Arial" w:cs="Arial"/>
          <w:sz w:val="20"/>
          <w:szCs w:val="20"/>
        </w:rPr>
        <w:t>Bénin</w:t>
      </w:r>
      <w:proofErr w:type="spellEnd"/>
      <w:r w:rsidRPr="005C2740">
        <w:rPr>
          <w:rFonts w:ascii="Arial" w:hAnsi="Arial" w:cs="Arial"/>
          <w:sz w:val="20"/>
          <w:szCs w:val="20"/>
        </w:rPr>
        <w:t xml:space="preserve">. Le rapport prend une position </w:t>
      </w:r>
      <w:proofErr w:type="spellStart"/>
      <w:r w:rsidRPr="005C2740">
        <w:rPr>
          <w:rFonts w:ascii="Arial" w:hAnsi="Arial" w:cs="Arial"/>
          <w:sz w:val="20"/>
          <w:szCs w:val="20"/>
        </w:rPr>
        <w:t>très</w:t>
      </w:r>
      <w:proofErr w:type="spellEnd"/>
      <w:r w:rsidRPr="005C2740">
        <w:rPr>
          <w:rFonts w:ascii="Arial" w:hAnsi="Arial" w:cs="Arial"/>
          <w:sz w:val="20"/>
          <w:szCs w:val="20"/>
        </w:rPr>
        <w:t xml:space="preserve"> </w:t>
      </w:r>
      <w:proofErr w:type="spellStart"/>
      <w:r w:rsidRPr="005C2740">
        <w:rPr>
          <w:rFonts w:ascii="Arial" w:hAnsi="Arial" w:cs="Arial"/>
          <w:sz w:val="20"/>
          <w:szCs w:val="20"/>
        </w:rPr>
        <w:t>affirmée</w:t>
      </w:r>
      <w:proofErr w:type="spellEnd"/>
      <w:r w:rsidRPr="005C2740">
        <w:rPr>
          <w:rFonts w:ascii="Arial" w:hAnsi="Arial" w:cs="Arial"/>
          <w:sz w:val="20"/>
          <w:szCs w:val="20"/>
        </w:rPr>
        <w:t xml:space="preserve"> en </w:t>
      </w:r>
      <w:proofErr w:type="spellStart"/>
      <w:r w:rsidRPr="005C2740">
        <w:rPr>
          <w:rFonts w:ascii="Arial" w:hAnsi="Arial" w:cs="Arial"/>
          <w:sz w:val="20"/>
          <w:szCs w:val="20"/>
        </w:rPr>
        <w:t>définissant</w:t>
      </w:r>
      <w:proofErr w:type="spellEnd"/>
      <w:r w:rsidRPr="005C2740">
        <w:rPr>
          <w:rFonts w:ascii="Arial" w:hAnsi="Arial" w:cs="Arial"/>
          <w:sz w:val="20"/>
          <w:szCs w:val="20"/>
        </w:rPr>
        <w:t xml:space="preserve"> le terme « restitution » comme un transfert de </w:t>
      </w:r>
      <w:proofErr w:type="spellStart"/>
      <w:r w:rsidRPr="005C2740">
        <w:rPr>
          <w:rFonts w:ascii="Arial" w:hAnsi="Arial" w:cs="Arial"/>
          <w:sz w:val="20"/>
          <w:szCs w:val="20"/>
        </w:rPr>
        <w:t>propriéte</w:t>
      </w:r>
      <w:proofErr w:type="spellEnd"/>
      <w:r w:rsidRPr="005C2740">
        <w:rPr>
          <w:rFonts w:ascii="Arial" w:hAnsi="Arial" w:cs="Arial"/>
          <w:sz w:val="20"/>
          <w:szCs w:val="20"/>
        </w:rPr>
        <w:t>́, envisagé comme une exception au principe d'</w:t>
      </w:r>
      <w:proofErr w:type="spellStart"/>
      <w:r w:rsidRPr="005C2740">
        <w:rPr>
          <w:rFonts w:ascii="Arial" w:hAnsi="Arial" w:cs="Arial"/>
          <w:sz w:val="20"/>
          <w:szCs w:val="20"/>
        </w:rPr>
        <w:t>inaliénabilite</w:t>
      </w:r>
      <w:proofErr w:type="spellEnd"/>
      <w:r w:rsidRPr="005C2740">
        <w:rPr>
          <w:rFonts w:ascii="Arial" w:hAnsi="Arial" w:cs="Arial"/>
          <w:sz w:val="20"/>
          <w:szCs w:val="20"/>
        </w:rPr>
        <w:t xml:space="preserve">́ des collections des </w:t>
      </w:r>
      <w:proofErr w:type="spellStart"/>
      <w:r w:rsidRPr="005C2740">
        <w:rPr>
          <w:rFonts w:ascii="Arial" w:hAnsi="Arial" w:cs="Arial"/>
          <w:sz w:val="20"/>
          <w:szCs w:val="20"/>
        </w:rPr>
        <w:t>musées</w:t>
      </w:r>
      <w:proofErr w:type="spellEnd"/>
      <w:r w:rsidRPr="005C2740">
        <w:rPr>
          <w:rFonts w:ascii="Arial" w:hAnsi="Arial" w:cs="Arial"/>
          <w:sz w:val="20"/>
          <w:szCs w:val="20"/>
        </w:rPr>
        <w:t xml:space="preserve">, exception qui sera </w:t>
      </w:r>
      <w:proofErr w:type="spellStart"/>
      <w:r w:rsidRPr="005C2740">
        <w:rPr>
          <w:rFonts w:ascii="Arial" w:hAnsi="Arial" w:cs="Arial"/>
          <w:sz w:val="20"/>
          <w:szCs w:val="20"/>
        </w:rPr>
        <w:t>réservée</w:t>
      </w:r>
      <w:proofErr w:type="spellEnd"/>
      <w:r w:rsidRPr="005C2740">
        <w:rPr>
          <w:rFonts w:ascii="Arial" w:hAnsi="Arial" w:cs="Arial"/>
          <w:sz w:val="20"/>
          <w:szCs w:val="20"/>
        </w:rPr>
        <w:t xml:space="preserve"> aux seuls </w:t>
      </w:r>
      <w:proofErr w:type="spellStart"/>
      <w:r w:rsidRPr="005C2740">
        <w:rPr>
          <w:rFonts w:ascii="Arial" w:hAnsi="Arial" w:cs="Arial"/>
          <w:sz w:val="20"/>
          <w:szCs w:val="20"/>
        </w:rPr>
        <w:t>Etats</w:t>
      </w:r>
      <w:proofErr w:type="spellEnd"/>
      <w:r w:rsidRPr="005C2740">
        <w:rPr>
          <w:rFonts w:ascii="Arial" w:hAnsi="Arial" w:cs="Arial"/>
          <w:sz w:val="20"/>
          <w:szCs w:val="20"/>
        </w:rPr>
        <w:t xml:space="preserve"> dont les territoires correspondent </w:t>
      </w:r>
      <w:proofErr w:type="spellStart"/>
      <w:r w:rsidRPr="005C2740">
        <w:rPr>
          <w:rFonts w:ascii="Arial" w:hAnsi="Arial" w:cs="Arial"/>
          <w:sz w:val="20"/>
          <w:szCs w:val="20"/>
        </w:rPr>
        <w:t>a</w:t>
      </w:r>
      <w:proofErr w:type="spellEnd"/>
      <w:r w:rsidRPr="005C2740">
        <w:rPr>
          <w:rFonts w:ascii="Arial" w:hAnsi="Arial" w:cs="Arial"/>
          <w:sz w:val="20"/>
          <w:szCs w:val="20"/>
        </w:rPr>
        <w:t xml:space="preserve">̀ d'anciennes colonies </w:t>
      </w:r>
      <w:proofErr w:type="spellStart"/>
      <w:r w:rsidRPr="005C2740">
        <w:rPr>
          <w:rFonts w:ascii="Arial" w:hAnsi="Arial" w:cs="Arial"/>
          <w:sz w:val="20"/>
          <w:szCs w:val="20"/>
        </w:rPr>
        <w:t>françaises</w:t>
      </w:r>
      <w:proofErr w:type="spellEnd"/>
      <w:r w:rsidRPr="005C2740">
        <w:rPr>
          <w:rFonts w:ascii="Arial" w:hAnsi="Arial" w:cs="Arial"/>
          <w:sz w:val="20"/>
          <w:szCs w:val="20"/>
        </w:rPr>
        <w:t xml:space="preserve">. Le rapport et le </w:t>
      </w:r>
      <w:proofErr w:type="spellStart"/>
      <w:r w:rsidRPr="005C2740">
        <w:rPr>
          <w:rFonts w:ascii="Arial" w:hAnsi="Arial" w:cs="Arial"/>
          <w:sz w:val="20"/>
          <w:szCs w:val="20"/>
        </w:rPr>
        <w:t>président</w:t>
      </w:r>
      <w:proofErr w:type="spellEnd"/>
      <w:r w:rsidRPr="005C2740">
        <w:rPr>
          <w:rFonts w:ascii="Arial" w:hAnsi="Arial" w:cs="Arial"/>
          <w:sz w:val="20"/>
          <w:szCs w:val="20"/>
        </w:rPr>
        <w:t xml:space="preserve"> Macron insistent sur le </w:t>
      </w:r>
      <w:proofErr w:type="spellStart"/>
      <w:r w:rsidRPr="005C2740">
        <w:rPr>
          <w:rFonts w:ascii="Arial" w:hAnsi="Arial" w:cs="Arial"/>
          <w:sz w:val="20"/>
          <w:szCs w:val="20"/>
        </w:rPr>
        <w:t>rôle</w:t>
      </w:r>
      <w:proofErr w:type="spellEnd"/>
      <w:r w:rsidRPr="005C2740">
        <w:rPr>
          <w:rFonts w:ascii="Arial" w:hAnsi="Arial" w:cs="Arial"/>
          <w:sz w:val="20"/>
          <w:szCs w:val="20"/>
        </w:rPr>
        <w:t xml:space="preserve"> essentiel des </w:t>
      </w:r>
      <w:proofErr w:type="spellStart"/>
      <w:r w:rsidRPr="005C2740">
        <w:rPr>
          <w:rFonts w:ascii="Arial" w:hAnsi="Arial" w:cs="Arial"/>
          <w:sz w:val="20"/>
          <w:szCs w:val="20"/>
        </w:rPr>
        <w:t>musées</w:t>
      </w:r>
      <w:proofErr w:type="spellEnd"/>
      <w:r w:rsidRPr="005C2740">
        <w:rPr>
          <w:rFonts w:ascii="Arial" w:hAnsi="Arial" w:cs="Arial"/>
          <w:sz w:val="20"/>
          <w:szCs w:val="20"/>
        </w:rPr>
        <w:t xml:space="preserve"> dans ce processus et c'est d'ailleurs sur proposition du </w:t>
      </w:r>
      <w:proofErr w:type="spellStart"/>
      <w:r w:rsidRPr="005C2740">
        <w:rPr>
          <w:rFonts w:ascii="Arial" w:hAnsi="Arial" w:cs="Arial"/>
          <w:sz w:val="20"/>
          <w:szCs w:val="20"/>
        </w:rPr>
        <w:t>Musée</w:t>
      </w:r>
      <w:proofErr w:type="spellEnd"/>
      <w:r w:rsidRPr="005C2740">
        <w:rPr>
          <w:rFonts w:ascii="Arial" w:hAnsi="Arial" w:cs="Arial"/>
          <w:sz w:val="20"/>
          <w:szCs w:val="20"/>
        </w:rPr>
        <w:t xml:space="preserve"> du quai Branly-Jacques Chirac, qu'a </w:t>
      </w:r>
      <w:proofErr w:type="spellStart"/>
      <w:r w:rsidRPr="005C2740">
        <w:rPr>
          <w:rFonts w:ascii="Arial" w:hAnsi="Arial" w:cs="Arial"/>
          <w:sz w:val="20"/>
          <w:szCs w:val="20"/>
        </w:rPr>
        <w:t>éte</w:t>
      </w:r>
      <w:proofErr w:type="spellEnd"/>
      <w:r w:rsidRPr="005C2740">
        <w:rPr>
          <w:rFonts w:ascii="Arial" w:hAnsi="Arial" w:cs="Arial"/>
          <w:sz w:val="20"/>
          <w:szCs w:val="20"/>
        </w:rPr>
        <w:t xml:space="preserve">́ </w:t>
      </w:r>
      <w:proofErr w:type="spellStart"/>
      <w:r w:rsidRPr="005C2740">
        <w:rPr>
          <w:rFonts w:ascii="Arial" w:hAnsi="Arial" w:cs="Arial"/>
          <w:sz w:val="20"/>
          <w:szCs w:val="20"/>
        </w:rPr>
        <w:t>décidée</w:t>
      </w:r>
      <w:proofErr w:type="spellEnd"/>
      <w:r w:rsidRPr="005C2740">
        <w:rPr>
          <w:rFonts w:ascii="Arial" w:hAnsi="Arial" w:cs="Arial"/>
          <w:sz w:val="20"/>
          <w:szCs w:val="20"/>
        </w:rPr>
        <w:t xml:space="preserve"> la restitution au </w:t>
      </w:r>
      <w:proofErr w:type="spellStart"/>
      <w:r w:rsidRPr="005C2740">
        <w:rPr>
          <w:rFonts w:ascii="Arial" w:hAnsi="Arial" w:cs="Arial"/>
          <w:sz w:val="20"/>
          <w:szCs w:val="20"/>
        </w:rPr>
        <w:t>Bénin</w:t>
      </w:r>
      <w:proofErr w:type="spellEnd"/>
      <w:r w:rsidRPr="005C2740">
        <w:rPr>
          <w:rFonts w:ascii="Arial" w:hAnsi="Arial" w:cs="Arial"/>
          <w:sz w:val="20"/>
          <w:szCs w:val="20"/>
        </w:rPr>
        <w:t xml:space="preserve">. </w:t>
      </w:r>
    </w:p>
    <w:p w14:paraId="46850BB9" w14:textId="77777777" w:rsidR="005C2740" w:rsidRPr="005C2740" w:rsidRDefault="005C2740" w:rsidP="00C369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both"/>
        <w:rPr>
          <w:rFonts w:ascii="Arial" w:hAnsi="Arial" w:cs="Arial"/>
        </w:rPr>
      </w:pPr>
      <w:r w:rsidRPr="005C2740">
        <w:rPr>
          <w:rFonts w:ascii="Arial" w:hAnsi="Arial" w:cs="Arial"/>
          <w:sz w:val="20"/>
          <w:szCs w:val="20"/>
        </w:rPr>
        <w:t xml:space="preserve">Le cas du </w:t>
      </w:r>
      <w:proofErr w:type="spellStart"/>
      <w:r w:rsidRPr="005C2740">
        <w:rPr>
          <w:rFonts w:ascii="Arial" w:hAnsi="Arial" w:cs="Arial"/>
          <w:sz w:val="20"/>
          <w:szCs w:val="20"/>
        </w:rPr>
        <w:t>Bénin</w:t>
      </w:r>
      <w:proofErr w:type="spellEnd"/>
      <w:r w:rsidRPr="005C2740">
        <w:rPr>
          <w:rFonts w:ascii="Arial" w:hAnsi="Arial" w:cs="Arial"/>
          <w:sz w:val="20"/>
          <w:szCs w:val="20"/>
        </w:rPr>
        <w:t xml:space="preserve"> est </w:t>
      </w:r>
      <w:proofErr w:type="spellStart"/>
      <w:r w:rsidRPr="005C2740">
        <w:rPr>
          <w:rFonts w:ascii="Arial" w:hAnsi="Arial" w:cs="Arial"/>
          <w:sz w:val="20"/>
          <w:szCs w:val="20"/>
        </w:rPr>
        <w:t>emblématique</w:t>
      </w:r>
      <w:proofErr w:type="spellEnd"/>
      <w:r w:rsidRPr="005C2740">
        <w:rPr>
          <w:rFonts w:ascii="Arial" w:hAnsi="Arial" w:cs="Arial"/>
          <w:sz w:val="20"/>
          <w:szCs w:val="20"/>
        </w:rPr>
        <w:t xml:space="preserve"> à plus d'un titre : c'est là que Lionel </w:t>
      </w:r>
      <w:proofErr w:type="spellStart"/>
      <w:r w:rsidRPr="005C2740">
        <w:rPr>
          <w:rFonts w:ascii="Arial" w:hAnsi="Arial" w:cs="Arial"/>
          <w:sz w:val="20"/>
          <w:szCs w:val="20"/>
        </w:rPr>
        <w:t>Zinsou</w:t>
      </w:r>
      <w:proofErr w:type="spellEnd"/>
      <w:r w:rsidRPr="005C2740">
        <w:rPr>
          <w:rFonts w:ascii="Arial" w:hAnsi="Arial" w:cs="Arial"/>
          <w:sz w:val="20"/>
          <w:szCs w:val="20"/>
        </w:rPr>
        <w:t xml:space="preserve"> et sa fille </w:t>
      </w:r>
      <w:proofErr w:type="spellStart"/>
      <w:r w:rsidRPr="005C2740">
        <w:rPr>
          <w:rFonts w:ascii="Arial" w:hAnsi="Arial" w:cs="Arial"/>
          <w:sz w:val="20"/>
          <w:szCs w:val="20"/>
        </w:rPr>
        <w:t>Marie-Cécile</w:t>
      </w:r>
      <w:proofErr w:type="spellEnd"/>
      <w:r w:rsidRPr="005C2740">
        <w:rPr>
          <w:rFonts w:ascii="Arial" w:hAnsi="Arial" w:cs="Arial"/>
          <w:sz w:val="20"/>
          <w:szCs w:val="20"/>
        </w:rPr>
        <w:t xml:space="preserve"> ont entrepris, avec leur fondation, de « rendre son art à l'Afrique », titre de l'entretien de </w:t>
      </w:r>
      <w:proofErr w:type="spellStart"/>
      <w:r w:rsidRPr="005C2740">
        <w:rPr>
          <w:rFonts w:ascii="Arial" w:hAnsi="Arial" w:cs="Arial"/>
          <w:sz w:val="20"/>
          <w:szCs w:val="20"/>
        </w:rPr>
        <w:t>Marie-Cécile</w:t>
      </w:r>
      <w:proofErr w:type="spellEnd"/>
      <w:r w:rsidRPr="005C2740">
        <w:rPr>
          <w:rFonts w:ascii="Arial" w:hAnsi="Arial" w:cs="Arial"/>
          <w:sz w:val="20"/>
          <w:szCs w:val="20"/>
        </w:rPr>
        <w:t xml:space="preserve"> </w:t>
      </w:r>
      <w:proofErr w:type="spellStart"/>
      <w:r w:rsidRPr="005C2740">
        <w:rPr>
          <w:rFonts w:ascii="Arial" w:hAnsi="Arial" w:cs="Arial"/>
          <w:sz w:val="20"/>
          <w:szCs w:val="20"/>
        </w:rPr>
        <w:t>publiée</w:t>
      </w:r>
      <w:proofErr w:type="spellEnd"/>
      <w:r w:rsidRPr="005C2740">
        <w:rPr>
          <w:rFonts w:ascii="Arial" w:hAnsi="Arial" w:cs="Arial"/>
          <w:sz w:val="20"/>
          <w:szCs w:val="20"/>
        </w:rPr>
        <w:t xml:space="preserve"> dans le Monde le 23 novembre. C'est dans cette fondation qu'a </w:t>
      </w:r>
      <w:proofErr w:type="spellStart"/>
      <w:r w:rsidRPr="005C2740">
        <w:rPr>
          <w:rFonts w:ascii="Arial" w:hAnsi="Arial" w:cs="Arial"/>
          <w:sz w:val="20"/>
          <w:szCs w:val="20"/>
        </w:rPr>
        <w:t>éte</w:t>
      </w:r>
      <w:proofErr w:type="spellEnd"/>
      <w:r w:rsidRPr="005C2740">
        <w:rPr>
          <w:rFonts w:ascii="Arial" w:hAnsi="Arial" w:cs="Arial"/>
          <w:sz w:val="20"/>
          <w:szCs w:val="20"/>
        </w:rPr>
        <w:t xml:space="preserve">́ </w:t>
      </w:r>
      <w:proofErr w:type="spellStart"/>
      <w:r w:rsidRPr="005C2740">
        <w:rPr>
          <w:rFonts w:ascii="Arial" w:hAnsi="Arial" w:cs="Arial"/>
          <w:sz w:val="20"/>
          <w:szCs w:val="20"/>
        </w:rPr>
        <w:t>organisée</w:t>
      </w:r>
      <w:proofErr w:type="spellEnd"/>
      <w:r w:rsidRPr="005C2740">
        <w:rPr>
          <w:rFonts w:ascii="Arial" w:hAnsi="Arial" w:cs="Arial"/>
          <w:sz w:val="20"/>
          <w:szCs w:val="20"/>
        </w:rPr>
        <w:t xml:space="preserve"> en 2006, avec le </w:t>
      </w:r>
      <w:proofErr w:type="spellStart"/>
      <w:r w:rsidRPr="005C2740">
        <w:rPr>
          <w:rFonts w:ascii="Arial" w:hAnsi="Arial" w:cs="Arial"/>
          <w:sz w:val="20"/>
          <w:szCs w:val="20"/>
        </w:rPr>
        <w:t>Musée</w:t>
      </w:r>
      <w:proofErr w:type="spellEnd"/>
      <w:r w:rsidRPr="005C2740">
        <w:rPr>
          <w:rFonts w:ascii="Arial" w:hAnsi="Arial" w:cs="Arial"/>
          <w:sz w:val="20"/>
          <w:szCs w:val="20"/>
        </w:rPr>
        <w:t xml:space="preserve"> du quai Branly, l'exposition « </w:t>
      </w:r>
      <w:proofErr w:type="spellStart"/>
      <w:r w:rsidRPr="005C2740">
        <w:rPr>
          <w:rFonts w:ascii="Arial" w:hAnsi="Arial" w:cs="Arial"/>
          <w:sz w:val="20"/>
          <w:szCs w:val="20"/>
        </w:rPr>
        <w:t>Béhanzin</w:t>
      </w:r>
      <w:proofErr w:type="spellEnd"/>
      <w:r w:rsidRPr="005C2740">
        <w:rPr>
          <w:rFonts w:ascii="Arial" w:hAnsi="Arial" w:cs="Arial"/>
          <w:sz w:val="20"/>
          <w:szCs w:val="20"/>
        </w:rPr>
        <w:t xml:space="preserve">, roi d'Abomey », qui </w:t>
      </w:r>
      <w:proofErr w:type="spellStart"/>
      <w:r w:rsidRPr="005C2740">
        <w:rPr>
          <w:rFonts w:ascii="Arial" w:hAnsi="Arial" w:cs="Arial"/>
          <w:sz w:val="20"/>
          <w:szCs w:val="20"/>
        </w:rPr>
        <w:t>présentait</w:t>
      </w:r>
      <w:proofErr w:type="spellEnd"/>
      <w:r w:rsidRPr="005C2740">
        <w:rPr>
          <w:rFonts w:ascii="Arial" w:hAnsi="Arial" w:cs="Arial"/>
          <w:sz w:val="20"/>
          <w:szCs w:val="20"/>
        </w:rPr>
        <w:t xml:space="preserve"> une partie des prises de la France </w:t>
      </w:r>
      <w:proofErr w:type="spellStart"/>
      <w:r w:rsidRPr="005C2740">
        <w:rPr>
          <w:rFonts w:ascii="Arial" w:hAnsi="Arial" w:cs="Arial"/>
          <w:sz w:val="20"/>
          <w:szCs w:val="20"/>
        </w:rPr>
        <w:t>évoquées</w:t>
      </w:r>
      <w:proofErr w:type="spellEnd"/>
      <w:r w:rsidRPr="005C2740">
        <w:rPr>
          <w:rFonts w:ascii="Arial" w:hAnsi="Arial" w:cs="Arial"/>
          <w:sz w:val="20"/>
          <w:szCs w:val="20"/>
        </w:rPr>
        <w:t xml:space="preserve"> par le </w:t>
      </w:r>
      <w:proofErr w:type="spellStart"/>
      <w:r w:rsidRPr="005C2740">
        <w:rPr>
          <w:rFonts w:ascii="Arial" w:hAnsi="Arial" w:cs="Arial"/>
          <w:sz w:val="20"/>
          <w:szCs w:val="20"/>
        </w:rPr>
        <w:t>président</w:t>
      </w:r>
      <w:proofErr w:type="spellEnd"/>
      <w:r w:rsidRPr="005C2740">
        <w:rPr>
          <w:rFonts w:ascii="Arial" w:hAnsi="Arial" w:cs="Arial"/>
          <w:sz w:val="20"/>
          <w:szCs w:val="20"/>
        </w:rPr>
        <w:t xml:space="preserve"> Macron et qui avait </w:t>
      </w:r>
      <w:proofErr w:type="spellStart"/>
      <w:r w:rsidRPr="005C2740">
        <w:rPr>
          <w:rFonts w:ascii="Arial" w:hAnsi="Arial" w:cs="Arial"/>
          <w:sz w:val="20"/>
          <w:szCs w:val="20"/>
        </w:rPr>
        <w:t>attire</w:t>
      </w:r>
      <w:proofErr w:type="spellEnd"/>
      <w:r w:rsidRPr="005C2740">
        <w:rPr>
          <w:rFonts w:ascii="Arial" w:hAnsi="Arial" w:cs="Arial"/>
          <w:sz w:val="20"/>
          <w:szCs w:val="20"/>
        </w:rPr>
        <w:t xml:space="preserve">́ 275 000 visiteurs. </w:t>
      </w:r>
    </w:p>
    <w:p w14:paraId="1165996C" w14:textId="77777777" w:rsidR="00C369A2" w:rsidRPr="00C369A2" w:rsidRDefault="005C2740" w:rsidP="00C369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both"/>
        <w:rPr>
          <w:rFonts w:ascii="Arial" w:hAnsi="Arial" w:cs="Arial"/>
        </w:rPr>
      </w:pPr>
      <w:r w:rsidRPr="005C2740">
        <w:rPr>
          <w:rFonts w:ascii="Arial" w:hAnsi="Arial" w:cs="Arial"/>
          <w:sz w:val="20"/>
          <w:szCs w:val="20"/>
        </w:rPr>
        <w:t xml:space="preserve">En 2016, Patrice Talon, le </w:t>
      </w:r>
      <w:proofErr w:type="spellStart"/>
      <w:r w:rsidRPr="005C2740">
        <w:rPr>
          <w:rFonts w:ascii="Arial" w:hAnsi="Arial" w:cs="Arial"/>
          <w:sz w:val="20"/>
          <w:szCs w:val="20"/>
        </w:rPr>
        <w:t>président</w:t>
      </w:r>
      <w:proofErr w:type="spellEnd"/>
      <w:r w:rsidRPr="005C2740">
        <w:rPr>
          <w:rFonts w:ascii="Arial" w:hAnsi="Arial" w:cs="Arial"/>
          <w:sz w:val="20"/>
          <w:szCs w:val="20"/>
        </w:rPr>
        <w:t xml:space="preserve"> </w:t>
      </w:r>
      <w:proofErr w:type="spellStart"/>
      <w:r w:rsidRPr="005C2740">
        <w:rPr>
          <w:rFonts w:ascii="Arial" w:hAnsi="Arial" w:cs="Arial"/>
          <w:sz w:val="20"/>
          <w:szCs w:val="20"/>
        </w:rPr>
        <w:t>béninois</w:t>
      </w:r>
      <w:proofErr w:type="spellEnd"/>
      <w:r w:rsidRPr="005C2740">
        <w:rPr>
          <w:rFonts w:ascii="Arial" w:hAnsi="Arial" w:cs="Arial"/>
          <w:sz w:val="20"/>
          <w:szCs w:val="20"/>
        </w:rPr>
        <w:t xml:space="preserve">, a </w:t>
      </w:r>
      <w:proofErr w:type="spellStart"/>
      <w:r w:rsidRPr="005C2740">
        <w:rPr>
          <w:rFonts w:ascii="Arial" w:hAnsi="Arial" w:cs="Arial"/>
          <w:sz w:val="20"/>
          <w:szCs w:val="20"/>
        </w:rPr>
        <w:t>demande</w:t>
      </w:r>
      <w:proofErr w:type="spellEnd"/>
      <w:r w:rsidRPr="005C2740">
        <w:rPr>
          <w:rFonts w:ascii="Arial" w:hAnsi="Arial" w:cs="Arial"/>
          <w:sz w:val="20"/>
          <w:szCs w:val="20"/>
        </w:rPr>
        <w:t xml:space="preserve">́ le retour des objets </w:t>
      </w:r>
      <w:proofErr w:type="spellStart"/>
      <w:r w:rsidRPr="005C2740">
        <w:rPr>
          <w:rFonts w:ascii="Arial" w:hAnsi="Arial" w:cs="Arial"/>
          <w:sz w:val="20"/>
          <w:szCs w:val="20"/>
        </w:rPr>
        <w:t>pillés</w:t>
      </w:r>
      <w:proofErr w:type="spellEnd"/>
      <w:r w:rsidRPr="005C2740">
        <w:rPr>
          <w:rFonts w:ascii="Arial" w:hAnsi="Arial" w:cs="Arial"/>
          <w:sz w:val="20"/>
          <w:szCs w:val="20"/>
        </w:rPr>
        <w:t xml:space="preserve">, demande </w:t>
      </w:r>
      <w:proofErr w:type="spellStart"/>
      <w:r w:rsidRPr="005C2740">
        <w:rPr>
          <w:rFonts w:ascii="Arial" w:hAnsi="Arial" w:cs="Arial"/>
          <w:sz w:val="20"/>
          <w:szCs w:val="20"/>
        </w:rPr>
        <w:t>rejetée</w:t>
      </w:r>
      <w:proofErr w:type="spellEnd"/>
      <w:r w:rsidRPr="005C2740">
        <w:rPr>
          <w:rFonts w:ascii="Arial" w:hAnsi="Arial" w:cs="Arial"/>
          <w:sz w:val="20"/>
          <w:szCs w:val="20"/>
        </w:rPr>
        <w:t xml:space="preserve"> par le gouvernement </w:t>
      </w:r>
      <w:proofErr w:type="spellStart"/>
      <w:r w:rsidRPr="005C2740">
        <w:rPr>
          <w:rFonts w:ascii="Arial" w:hAnsi="Arial" w:cs="Arial"/>
          <w:sz w:val="20"/>
          <w:szCs w:val="20"/>
        </w:rPr>
        <w:t>français</w:t>
      </w:r>
      <w:proofErr w:type="spellEnd"/>
      <w:r w:rsidRPr="005C2740">
        <w:rPr>
          <w:rFonts w:ascii="Arial" w:hAnsi="Arial" w:cs="Arial"/>
          <w:sz w:val="20"/>
          <w:szCs w:val="20"/>
        </w:rPr>
        <w:t xml:space="preserve"> sur le fondement de l'</w:t>
      </w:r>
      <w:proofErr w:type="spellStart"/>
      <w:r w:rsidRPr="005C2740">
        <w:rPr>
          <w:rFonts w:ascii="Arial" w:hAnsi="Arial" w:cs="Arial"/>
          <w:sz w:val="20"/>
          <w:szCs w:val="20"/>
        </w:rPr>
        <w:t>inaliénabilite</w:t>
      </w:r>
      <w:proofErr w:type="spellEnd"/>
      <w:r w:rsidRPr="005C2740">
        <w:rPr>
          <w:rFonts w:ascii="Arial" w:hAnsi="Arial" w:cs="Arial"/>
          <w:sz w:val="20"/>
          <w:szCs w:val="20"/>
        </w:rPr>
        <w:t xml:space="preserve">́ des collections nationales. Patrice Talon a </w:t>
      </w:r>
      <w:proofErr w:type="spellStart"/>
      <w:r w:rsidRPr="005C2740">
        <w:rPr>
          <w:rFonts w:ascii="Arial" w:hAnsi="Arial" w:cs="Arial"/>
          <w:sz w:val="20"/>
          <w:szCs w:val="20"/>
        </w:rPr>
        <w:t>réitére</w:t>
      </w:r>
      <w:proofErr w:type="spellEnd"/>
      <w:r w:rsidRPr="005C2740">
        <w:rPr>
          <w:rFonts w:ascii="Arial" w:hAnsi="Arial" w:cs="Arial"/>
          <w:sz w:val="20"/>
          <w:szCs w:val="20"/>
        </w:rPr>
        <w:t xml:space="preserve">́ sa revendication lors de son intervention à Paris le 1er juin 2018 lors de la </w:t>
      </w:r>
      <w:proofErr w:type="spellStart"/>
      <w:r w:rsidRPr="005C2740">
        <w:rPr>
          <w:rFonts w:ascii="Arial" w:hAnsi="Arial" w:cs="Arial"/>
          <w:sz w:val="20"/>
          <w:szCs w:val="20"/>
        </w:rPr>
        <w:t>conférence</w:t>
      </w:r>
      <w:proofErr w:type="spellEnd"/>
      <w:r w:rsidRPr="005C2740">
        <w:rPr>
          <w:rFonts w:ascii="Arial" w:hAnsi="Arial" w:cs="Arial"/>
          <w:sz w:val="20"/>
          <w:szCs w:val="20"/>
        </w:rPr>
        <w:t xml:space="preserve"> de l'Unesco sur le </w:t>
      </w:r>
      <w:proofErr w:type="spellStart"/>
      <w:r w:rsidRPr="005C2740">
        <w:rPr>
          <w:rFonts w:ascii="Arial" w:hAnsi="Arial" w:cs="Arial"/>
          <w:sz w:val="20"/>
          <w:szCs w:val="20"/>
        </w:rPr>
        <w:t>thème</w:t>
      </w:r>
      <w:proofErr w:type="spellEnd"/>
      <w:r w:rsidRPr="005C2740">
        <w:rPr>
          <w:rFonts w:ascii="Arial" w:hAnsi="Arial" w:cs="Arial"/>
          <w:sz w:val="20"/>
          <w:szCs w:val="20"/>
        </w:rPr>
        <w:t xml:space="preserve"> « Circulation des biens culturels et patrimoine en partage : quelles nouvelles </w:t>
      </w:r>
      <w:proofErr w:type="gramStart"/>
      <w:r w:rsidRPr="005C2740">
        <w:rPr>
          <w:rFonts w:ascii="Arial" w:hAnsi="Arial" w:cs="Arial"/>
          <w:sz w:val="20"/>
          <w:szCs w:val="20"/>
        </w:rPr>
        <w:t>perspectives?</w:t>
      </w:r>
      <w:proofErr w:type="gramEnd"/>
      <w:r w:rsidRPr="005C2740">
        <w:rPr>
          <w:rFonts w:ascii="Arial" w:hAnsi="Arial" w:cs="Arial"/>
          <w:sz w:val="20"/>
          <w:szCs w:val="20"/>
        </w:rPr>
        <w:t xml:space="preserve"> . Dans la </w:t>
      </w:r>
      <w:proofErr w:type="spellStart"/>
      <w:r w:rsidRPr="005C2740">
        <w:rPr>
          <w:rFonts w:ascii="Arial" w:hAnsi="Arial" w:cs="Arial"/>
          <w:sz w:val="20"/>
          <w:szCs w:val="20"/>
        </w:rPr>
        <w:t>foulée</w:t>
      </w:r>
      <w:proofErr w:type="spellEnd"/>
      <w:r w:rsidRPr="005C2740">
        <w:rPr>
          <w:rFonts w:ascii="Arial" w:hAnsi="Arial" w:cs="Arial"/>
          <w:sz w:val="20"/>
          <w:szCs w:val="20"/>
        </w:rPr>
        <w:t xml:space="preserve">, une commission </w:t>
      </w:r>
      <w:proofErr w:type="spellStart"/>
      <w:r w:rsidRPr="005C2740">
        <w:rPr>
          <w:rFonts w:ascii="Arial" w:hAnsi="Arial" w:cs="Arial"/>
          <w:sz w:val="20"/>
          <w:szCs w:val="20"/>
        </w:rPr>
        <w:t>franco-béninoise</w:t>
      </w:r>
      <w:proofErr w:type="spellEnd"/>
      <w:r w:rsidRPr="005C2740">
        <w:rPr>
          <w:rFonts w:ascii="Arial" w:hAnsi="Arial" w:cs="Arial"/>
          <w:sz w:val="20"/>
          <w:szCs w:val="20"/>
        </w:rPr>
        <w:t xml:space="preserve"> a </w:t>
      </w:r>
      <w:proofErr w:type="spellStart"/>
      <w:r w:rsidRPr="005C2740">
        <w:rPr>
          <w:rFonts w:ascii="Arial" w:hAnsi="Arial" w:cs="Arial"/>
          <w:sz w:val="20"/>
          <w:szCs w:val="20"/>
        </w:rPr>
        <w:t>éte</w:t>
      </w:r>
      <w:proofErr w:type="spellEnd"/>
      <w:r w:rsidRPr="005C2740">
        <w:rPr>
          <w:rFonts w:ascii="Arial" w:hAnsi="Arial" w:cs="Arial"/>
          <w:sz w:val="20"/>
          <w:szCs w:val="20"/>
        </w:rPr>
        <w:t xml:space="preserve">́ </w:t>
      </w:r>
      <w:proofErr w:type="spellStart"/>
      <w:r w:rsidRPr="005C2740">
        <w:rPr>
          <w:rFonts w:ascii="Arial" w:hAnsi="Arial" w:cs="Arial"/>
          <w:sz w:val="20"/>
          <w:szCs w:val="20"/>
        </w:rPr>
        <w:t>créée</w:t>
      </w:r>
      <w:proofErr w:type="spellEnd"/>
      <w:r w:rsidRPr="005C2740">
        <w:rPr>
          <w:rFonts w:ascii="Arial" w:hAnsi="Arial" w:cs="Arial"/>
          <w:sz w:val="20"/>
          <w:szCs w:val="20"/>
        </w:rPr>
        <w:t xml:space="preserve"> pour </w:t>
      </w:r>
      <w:proofErr w:type="spellStart"/>
      <w:r w:rsidRPr="005C2740">
        <w:rPr>
          <w:rFonts w:ascii="Arial" w:hAnsi="Arial" w:cs="Arial"/>
          <w:sz w:val="20"/>
          <w:szCs w:val="20"/>
        </w:rPr>
        <w:t>réfléchir</w:t>
      </w:r>
      <w:proofErr w:type="spellEnd"/>
      <w:r w:rsidRPr="005C2740">
        <w:rPr>
          <w:rFonts w:ascii="Arial" w:hAnsi="Arial" w:cs="Arial"/>
          <w:sz w:val="20"/>
          <w:szCs w:val="20"/>
        </w:rPr>
        <w:t xml:space="preserve"> sur la question des restitutions. </w:t>
      </w:r>
    </w:p>
    <w:p w14:paraId="4109A526" w14:textId="228CDF77" w:rsidR="005C2740" w:rsidRPr="005C2740" w:rsidRDefault="005C2740" w:rsidP="00C369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both"/>
        <w:rPr>
          <w:rFonts w:ascii="Arial" w:hAnsi="Arial" w:cs="Arial"/>
        </w:rPr>
      </w:pPr>
      <w:r w:rsidRPr="005C2740">
        <w:rPr>
          <w:rFonts w:ascii="Arial" w:hAnsi="Arial" w:cs="Arial"/>
          <w:sz w:val="20"/>
          <w:szCs w:val="20"/>
        </w:rPr>
        <w:t xml:space="preserve">La restitution au </w:t>
      </w:r>
      <w:proofErr w:type="spellStart"/>
      <w:r w:rsidRPr="005C2740">
        <w:rPr>
          <w:rFonts w:ascii="Arial" w:hAnsi="Arial" w:cs="Arial"/>
          <w:sz w:val="20"/>
          <w:szCs w:val="20"/>
        </w:rPr>
        <w:t>Bénin</w:t>
      </w:r>
      <w:proofErr w:type="spellEnd"/>
      <w:r w:rsidRPr="005C2740">
        <w:rPr>
          <w:rFonts w:ascii="Arial" w:hAnsi="Arial" w:cs="Arial"/>
          <w:sz w:val="20"/>
          <w:szCs w:val="20"/>
        </w:rPr>
        <w:t xml:space="preserve"> s'inscrit donc dans un processus de revendication aussi exemplaire que </w:t>
      </w:r>
      <w:proofErr w:type="spellStart"/>
      <w:r w:rsidRPr="005C2740">
        <w:rPr>
          <w:rFonts w:ascii="Arial" w:hAnsi="Arial" w:cs="Arial"/>
          <w:sz w:val="20"/>
          <w:szCs w:val="20"/>
        </w:rPr>
        <w:t>nécessaire</w:t>
      </w:r>
      <w:proofErr w:type="spellEnd"/>
      <w:r w:rsidRPr="005C2740">
        <w:rPr>
          <w:rFonts w:ascii="Arial" w:hAnsi="Arial" w:cs="Arial"/>
          <w:sz w:val="20"/>
          <w:szCs w:val="20"/>
        </w:rPr>
        <w:t xml:space="preserve"> : comme M. Macron l'avait </w:t>
      </w:r>
      <w:proofErr w:type="spellStart"/>
      <w:r w:rsidRPr="005C2740">
        <w:rPr>
          <w:rFonts w:ascii="Arial" w:hAnsi="Arial" w:cs="Arial"/>
          <w:sz w:val="20"/>
          <w:szCs w:val="20"/>
        </w:rPr>
        <w:t>exprime</w:t>
      </w:r>
      <w:proofErr w:type="spellEnd"/>
      <w:r w:rsidRPr="005C2740">
        <w:rPr>
          <w:rFonts w:ascii="Arial" w:hAnsi="Arial" w:cs="Arial"/>
          <w:sz w:val="20"/>
          <w:szCs w:val="20"/>
        </w:rPr>
        <w:t xml:space="preserve">́ à Ouagadougou, en novembre 2017, ces restitutions doivent </w:t>
      </w:r>
      <w:proofErr w:type="spellStart"/>
      <w:r w:rsidRPr="005C2740">
        <w:rPr>
          <w:rFonts w:ascii="Arial" w:hAnsi="Arial" w:cs="Arial"/>
          <w:sz w:val="20"/>
          <w:szCs w:val="20"/>
        </w:rPr>
        <w:t>être</w:t>
      </w:r>
      <w:proofErr w:type="spellEnd"/>
      <w:r w:rsidRPr="005C2740">
        <w:rPr>
          <w:rFonts w:ascii="Arial" w:hAnsi="Arial" w:cs="Arial"/>
          <w:sz w:val="20"/>
          <w:szCs w:val="20"/>
        </w:rPr>
        <w:t xml:space="preserve"> un </w:t>
      </w:r>
      <w:proofErr w:type="spellStart"/>
      <w:r w:rsidRPr="005C2740">
        <w:rPr>
          <w:rFonts w:ascii="Arial" w:hAnsi="Arial" w:cs="Arial"/>
          <w:sz w:val="20"/>
          <w:szCs w:val="20"/>
        </w:rPr>
        <w:t>remède</w:t>
      </w:r>
      <w:proofErr w:type="spellEnd"/>
      <w:r w:rsidRPr="005C2740">
        <w:rPr>
          <w:rFonts w:ascii="Arial" w:hAnsi="Arial" w:cs="Arial"/>
          <w:sz w:val="20"/>
          <w:szCs w:val="20"/>
        </w:rPr>
        <w:t xml:space="preserve"> aux </w:t>
      </w:r>
      <w:proofErr w:type="spellStart"/>
      <w:r w:rsidRPr="005C2740">
        <w:rPr>
          <w:rFonts w:ascii="Arial" w:hAnsi="Arial" w:cs="Arial"/>
          <w:sz w:val="20"/>
          <w:szCs w:val="20"/>
        </w:rPr>
        <w:t>conséquences</w:t>
      </w:r>
      <w:proofErr w:type="spellEnd"/>
      <w:r w:rsidRPr="005C2740">
        <w:rPr>
          <w:rFonts w:ascii="Arial" w:hAnsi="Arial" w:cs="Arial"/>
          <w:sz w:val="20"/>
          <w:szCs w:val="20"/>
        </w:rPr>
        <w:t xml:space="preserve"> de la colonisation. </w:t>
      </w:r>
    </w:p>
    <w:p w14:paraId="2A1184AA" w14:textId="0C61CFA0" w:rsidR="005C2740" w:rsidRPr="005C2740" w:rsidRDefault="005C2740" w:rsidP="00C369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both"/>
        <w:rPr>
          <w:rFonts w:ascii="Arial" w:hAnsi="Arial" w:cs="Arial"/>
        </w:rPr>
      </w:pPr>
      <w:r w:rsidRPr="005C2740">
        <w:rPr>
          <w:rFonts w:ascii="Arial" w:hAnsi="Arial" w:cs="Arial"/>
          <w:sz w:val="20"/>
          <w:szCs w:val="20"/>
        </w:rPr>
        <w:t xml:space="preserve">Et c'est là que le </w:t>
      </w:r>
      <w:proofErr w:type="spellStart"/>
      <w:r w:rsidRPr="005C2740">
        <w:rPr>
          <w:rFonts w:ascii="Arial" w:hAnsi="Arial" w:cs="Arial"/>
          <w:sz w:val="20"/>
          <w:szCs w:val="20"/>
        </w:rPr>
        <w:t>noeud</w:t>
      </w:r>
      <w:proofErr w:type="spellEnd"/>
      <w:r w:rsidRPr="005C2740">
        <w:rPr>
          <w:rFonts w:ascii="Arial" w:hAnsi="Arial" w:cs="Arial"/>
          <w:sz w:val="20"/>
          <w:szCs w:val="20"/>
        </w:rPr>
        <w:t xml:space="preserve"> se tend pour certains des opposants </w:t>
      </w:r>
      <w:proofErr w:type="spellStart"/>
      <w:r w:rsidRPr="005C2740">
        <w:rPr>
          <w:rFonts w:ascii="Arial" w:hAnsi="Arial" w:cs="Arial"/>
          <w:sz w:val="20"/>
          <w:szCs w:val="20"/>
        </w:rPr>
        <w:t>a</w:t>
      </w:r>
      <w:proofErr w:type="spellEnd"/>
      <w:r w:rsidRPr="005C2740">
        <w:rPr>
          <w:rFonts w:ascii="Arial" w:hAnsi="Arial" w:cs="Arial"/>
          <w:sz w:val="20"/>
          <w:szCs w:val="20"/>
        </w:rPr>
        <w:t xml:space="preserve">̀ ce retour du patrimoine africain, qui participerait de la </w:t>
      </w:r>
      <w:proofErr w:type="spellStart"/>
      <w:r w:rsidRPr="005C2740">
        <w:rPr>
          <w:rFonts w:ascii="Arial" w:hAnsi="Arial" w:cs="Arial"/>
          <w:sz w:val="20"/>
          <w:szCs w:val="20"/>
        </w:rPr>
        <w:t>volonte</w:t>
      </w:r>
      <w:proofErr w:type="spellEnd"/>
      <w:r w:rsidRPr="005C2740">
        <w:rPr>
          <w:rFonts w:ascii="Arial" w:hAnsi="Arial" w:cs="Arial"/>
          <w:sz w:val="20"/>
          <w:szCs w:val="20"/>
        </w:rPr>
        <w:t xml:space="preserve">́ </w:t>
      </w:r>
      <w:proofErr w:type="spellStart"/>
      <w:r w:rsidRPr="005C2740">
        <w:rPr>
          <w:rFonts w:ascii="Arial" w:hAnsi="Arial" w:cs="Arial"/>
          <w:sz w:val="20"/>
          <w:szCs w:val="20"/>
        </w:rPr>
        <w:t>affirmée</w:t>
      </w:r>
      <w:proofErr w:type="spellEnd"/>
      <w:r w:rsidRPr="005C2740">
        <w:rPr>
          <w:rFonts w:ascii="Arial" w:hAnsi="Arial" w:cs="Arial"/>
          <w:sz w:val="20"/>
          <w:szCs w:val="20"/>
        </w:rPr>
        <w:t xml:space="preserve"> du </w:t>
      </w:r>
      <w:proofErr w:type="spellStart"/>
      <w:r w:rsidRPr="005C2740">
        <w:rPr>
          <w:rFonts w:ascii="Arial" w:hAnsi="Arial" w:cs="Arial"/>
          <w:sz w:val="20"/>
          <w:szCs w:val="20"/>
        </w:rPr>
        <w:t>président</w:t>
      </w:r>
      <w:proofErr w:type="spellEnd"/>
      <w:r w:rsidRPr="005C2740">
        <w:rPr>
          <w:rFonts w:ascii="Arial" w:hAnsi="Arial" w:cs="Arial"/>
          <w:sz w:val="20"/>
          <w:szCs w:val="20"/>
        </w:rPr>
        <w:t xml:space="preserve"> de voir la France affronter enfin ce pan dramatique de son histoire qu'est la violence de la colonisation. Et dans la confrontation avec ce sombre passé, la </w:t>
      </w:r>
      <w:r w:rsidRPr="005C2740">
        <w:rPr>
          <w:rFonts w:ascii="Arial" w:hAnsi="Arial" w:cs="Arial"/>
          <w:sz w:val="20"/>
          <w:szCs w:val="20"/>
        </w:rPr>
        <w:lastRenderedPageBreak/>
        <w:t xml:space="preserve">restitution doit contribuer </w:t>
      </w:r>
      <w:proofErr w:type="spellStart"/>
      <w:r w:rsidRPr="005C2740">
        <w:rPr>
          <w:rFonts w:ascii="Arial" w:hAnsi="Arial" w:cs="Arial"/>
          <w:sz w:val="20"/>
          <w:szCs w:val="20"/>
        </w:rPr>
        <w:t>a</w:t>
      </w:r>
      <w:proofErr w:type="spellEnd"/>
      <w:r w:rsidRPr="005C2740">
        <w:rPr>
          <w:rFonts w:ascii="Arial" w:hAnsi="Arial" w:cs="Arial"/>
          <w:sz w:val="20"/>
          <w:szCs w:val="20"/>
        </w:rPr>
        <w:t xml:space="preserve">̀ sortir d'une relation </w:t>
      </w:r>
      <w:proofErr w:type="spellStart"/>
      <w:r w:rsidRPr="005C2740">
        <w:rPr>
          <w:rFonts w:ascii="Arial" w:hAnsi="Arial" w:cs="Arial"/>
          <w:sz w:val="20"/>
          <w:szCs w:val="20"/>
        </w:rPr>
        <w:t>déséquilibrée</w:t>
      </w:r>
      <w:proofErr w:type="spellEnd"/>
      <w:r w:rsidRPr="005C2740">
        <w:rPr>
          <w:rFonts w:ascii="Arial" w:hAnsi="Arial" w:cs="Arial"/>
          <w:sz w:val="20"/>
          <w:szCs w:val="20"/>
        </w:rPr>
        <w:t xml:space="preserve">. Rappelons en effet que c'est notamment </w:t>
      </w:r>
      <w:proofErr w:type="gramStart"/>
      <w:r w:rsidRPr="005C2740">
        <w:rPr>
          <w:rFonts w:ascii="Arial" w:hAnsi="Arial" w:cs="Arial"/>
          <w:sz w:val="20"/>
          <w:szCs w:val="20"/>
        </w:rPr>
        <w:t>sur</w:t>
      </w:r>
      <w:proofErr w:type="gramEnd"/>
      <w:r w:rsidRPr="005C2740">
        <w:rPr>
          <w:rFonts w:ascii="Arial" w:hAnsi="Arial" w:cs="Arial"/>
          <w:sz w:val="20"/>
          <w:szCs w:val="20"/>
        </w:rPr>
        <w:t xml:space="preserve"> le fondement du droit international de protection du patrimoine culturel qu'a longtemps </w:t>
      </w:r>
      <w:proofErr w:type="spellStart"/>
      <w:r w:rsidRPr="005C2740">
        <w:rPr>
          <w:rFonts w:ascii="Arial" w:hAnsi="Arial" w:cs="Arial"/>
          <w:sz w:val="20"/>
          <w:szCs w:val="20"/>
        </w:rPr>
        <w:t>éte</w:t>
      </w:r>
      <w:proofErr w:type="spellEnd"/>
      <w:r w:rsidRPr="005C2740">
        <w:rPr>
          <w:rFonts w:ascii="Arial" w:hAnsi="Arial" w:cs="Arial"/>
          <w:sz w:val="20"/>
          <w:szCs w:val="20"/>
        </w:rPr>
        <w:t xml:space="preserve">́ </w:t>
      </w:r>
      <w:proofErr w:type="spellStart"/>
      <w:r w:rsidRPr="005C2740">
        <w:rPr>
          <w:rFonts w:ascii="Arial" w:hAnsi="Arial" w:cs="Arial"/>
          <w:sz w:val="20"/>
          <w:szCs w:val="20"/>
        </w:rPr>
        <w:t>déniée</w:t>
      </w:r>
      <w:proofErr w:type="spellEnd"/>
      <w:r w:rsidRPr="005C2740">
        <w:rPr>
          <w:rFonts w:ascii="Arial" w:hAnsi="Arial" w:cs="Arial"/>
          <w:sz w:val="20"/>
          <w:szCs w:val="20"/>
        </w:rPr>
        <w:t xml:space="preserve"> aux pays africains issus des </w:t>
      </w:r>
      <w:proofErr w:type="spellStart"/>
      <w:r w:rsidRPr="005C2740">
        <w:rPr>
          <w:rFonts w:ascii="Arial" w:hAnsi="Arial" w:cs="Arial"/>
          <w:sz w:val="20"/>
          <w:szCs w:val="20"/>
        </w:rPr>
        <w:t>indépendances</w:t>
      </w:r>
      <w:proofErr w:type="spellEnd"/>
      <w:r w:rsidRPr="005C2740">
        <w:rPr>
          <w:rFonts w:ascii="Arial" w:hAnsi="Arial" w:cs="Arial"/>
          <w:sz w:val="20"/>
          <w:szCs w:val="20"/>
        </w:rPr>
        <w:t xml:space="preserve"> la </w:t>
      </w:r>
      <w:proofErr w:type="spellStart"/>
      <w:r w:rsidRPr="005C2740">
        <w:rPr>
          <w:rFonts w:ascii="Arial" w:hAnsi="Arial" w:cs="Arial"/>
          <w:sz w:val="20"/>
          <w:szCs w:val="20"/>
        </w:rPr>
        <w:t>possibilite</w:t>
      </w:r>
      <w:proofErr w:type="spellEnd"/>
      <w:r w:rsidRPr="005C2740">
        <w:rPr>
          <w:rFonts w:ascii="Arial" w:hAnsi="Arial" w:cs="Arial"/>
          <w:sz w:val="20"/>
          <w:szCs w:val="20"/>
        </w:rPr>
        <w:t xml:space="preserve">́ de revendiquer leur patrimoine culturel. </w:t>
      </w:r>
    </w:p>
    <w:p w14:paraId="7D1B29C6" w14:textId="77777777" w:rsidR="005C2740" w:rsidRPr="005C2740" w:rsidRDefault="005C2740" w:rsidP="00C369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both"/>
        <w:rPr>
          <w:rFonts w:ascii="Arial" w:hAnsi="Arial" w:cs="Arial"/>
        </w:rPr>
      </w:pPr>
      <w:r w:rsidRPr="005C2740">
        <w:rPr>
          <w:rFonts w:ascii="Arial" w:hAnsi="Arial" w:cs="Arial"/>
          <w:sz w:val="20"/>
          <w:szCs w:val="20"/>
        </w:rPr>
        <w:t xml:space="preserve">Pour </w:t>
      </w:r>
      <w:proofErr w:type="spellStart"/>
      <w:r w:rsidRPr="005C2740">
        <w:rPr>
          <w:rFonts w:ascii="Arial" w:hAnsi="Arial" w:cs="Arial"/>
          <w:sz w:val="20"/>
          <w:szCs w:val="20"/>
        </w:rPr>
        <w:t>mémoire</w:t>
      </w:r>
      <w:proofErr w:type="spellEnd"/>
      <w:r w:rsidRPr="005C2740">
        <w:rPr>
          <w:rFonts w:ascii="Arial" w:hAnsi="Arial" w:cs="Arial"/>
          <w:sz w:val="20"/>
          <w:szCs w:val="20"/>
        </w:rPr>
        <w:t xml:space="preserve">, la convention Unesco de 1970 [interdire et </w:t>
      </w:r>
      <w:proofErr w:type="spellStart"/>
      <w:r w:rsidRPr="005C2740">
        <w:rPr>
          <w:rFonts w:ascii="Arial" w:hAnsi="Arial" w:cs="Arial"/>
          <w:sz w:val="20"/>
          <w:szCs w:val="20"/>
        </w:rPr>
        <w:t>empêcher</w:t>
      </w:r>
      <w:proofErr w:type="spellEnd"/>
      <w:r w:rsidRPr="005C2740">
        <w:rPr>
          <w:rFonts w:ascii="Arial" w:hAnsi="Arial" w:cs="Arial"/>
          <w:sz w:val="20"/>
          <w:szCs w:val="20"/>
        </w:rPr>
        <w:t xml:space="preserve"> l'importation, l'exportation et le transfert de </w:t>
      </w:r>
      <w:proofErr w:type="spellStart"/>
      <w:r w:rsidRPr="005C2740">
        <w:rPr>
          <w:rFonts w:ascii="Arial" w:hAnsi="Arial" w:cs="Arial"/>
          <w:sz w:val="20"/>
          <w:szCs w:val="20"/>
        </w:rPr>
        <w:t>propriétés</w:t>
      </w:r>
      <w:proofErr w:type="spellEnd"/>
      <w:r w:rsidRPr="005C2740">
        <w:rPr>
          <w:rFonts w:ascii="Arial" w:hAnsi="Arial" w:cs="Arial"/>
          <w:sz w:val="20"/>
          <w:szCs w:val="20"/>
        </w:rPr>
        <w:t xml:space="preserve"> illicites des biens culturels] n'a </w:t>
      </w:r>
      <w:proofErr w:type="spellStart"/>
      <w:r w:rsidRPr="005C2740">
        <w:rPr>
          <w:rFonts w:ascii="Arial" w:hAnsi="Arial" w:cs="Arial"/>
          <w:sz w:val="20"/>
          <w:szCs w:val="20"/>
        </w:rPr>
        <w:t>éte</w:t>
      </w:r>
      <w:proofErr w:type="spellEnd"/>
      <w:r w:rsidRPr="005C2740">
        <w:rPr>
          <w:rFonts w:ascii="Arial" w:hAnsi="Arial" w:cs="Arial"/>
          <w:sz w:val="20"/>
          <w:szCs w:val="20"/>
        </w:rPr>
        <w:t xml:space="preserve">́ </w:t>
      </w:r>
      <w:proofErr w:type="spellStart"/>
      <w:r w:rsidRPr="005C2740">
        <w:rPr>
          <w:rFonts w:ascii="Arial" w:hAnsi="Arial" w:cs="Arial"/>
          <w:sz w:val="20"/>
          <w:szCs w:val="20"/>
        </w:rPr>
        <w:t>ratifiée</w:t>
      </w:r>
      <w:proofErr w:type="spellEnd"/>
      <w:r w:rsidRPr="005C2740">
        <w:rPr>
          <w:rFonts w:ascii="Arial" w:hAnsi="Arial" w:cs="Arial"/>
          <w:sz w:val="20"/>
          <w:szCs w:val="20"/>
        </w:rPr>
        <w:t xml:space="preserve"> par la France qu'en 1997 et le rapport Savoy-</w:t>
      </w:r>
      <w:proofErr w:type="spellStart"/>
      <w:r w:rsidRPr="005C2740">
        <w:rPr>
          <w:rFonts w:ascii="Arial" w:hAnsi="Arial" w:cs="Arial"/>
          <w:sz w:val="20"/>
          <w:szCs w:val="20"/>
        </w:rPr>
        <w:t>Sarr</w:t>
      </w:r>
      <w:proofErr w:type="spellEnd"/>
      <w:r w:rsidRPr="005C2740">
        <w:rPr>
          <w:rFonts w:ascii="Arial" w:hAnsi="Arial" w:cs="Arial"/>
          <w:sz w:val="20"/>
          <w:szCs w:val="20"/>
        </w:rPr>
        <w:t xml:space="preserve"> </w:t>
      </w:r>
      <w:proofErr w:type="spellStart"/>
      <w:r w:rsidRPr="005C2740">
        <w:rPr>
          <w:rFonts w:ascii="Arial" w:hAnsi="Arial" w:cs="Arial"/>
          <w:sz w:val="20"/>
          <w:szCs w:val="20"/>
        </w:rPr>
        <w:t>préconise</w:t>
      </w:r>
      <w:proofErr w:type="spellEnd"/>
      <w:r w:rsidRPr="005C2740">
        <w:rPr>
          <w:rFonts w:ascii="Arial" w:hAnsi="Arial" w:cs="Arial"/>
          <w:sz w:val="20"/>
          <w:szCs w:val="20"/>
        </w:rPr>
        <w:t xml:space="preserve"> notamment la ratification par la France de la Convention </w:t>
      </w:r>
      <w:proofErr w:type="spellStart"/>
      <w:r w:rsidRPr="005C2740">
        <w:rPr>
          <w:rFonts w:ascii="Arial" w:hAnsi="Arial" w:cs="Arial"/>
          <w:sz w:val="20"/>
          <w:szCs w:val="20"/>
        </w:rPr>
        <w:t>Unidroit</w:t>
      </w:r>
      <w:proofErr w:type="spellEnd"/>
      <w:r w:rsidRPr="005C2740">
        <w:rPr>
          <w:rFonts w:ascii="Arial" w:hAnsi="Arial" w:cs="Arial"/>
          <w:sz w:val="20"/>
          <w:szCs w:val="20"/>
        </w:rPr>
        <w:t xml:space="preserve"> [sur les biens culturels </w:t>
      </w:r>
      <w:proofErr w:type="spellStart"/>
      <w:r w:rsidRPr="005C2740">
        <w:rPr>
          <w:rFonts w:ascii="Arial" w:hAnsi="Arial" w:cs="Arial"/>
          <w:sz w:val="20"/>
          <w:szCs w:val="20"/>
        </w:rPr>
        <w:t>volés</w:t>
      </w:r>
      <w:proofErr w:type="spellEnd"/>
      <w:r w:rsidRPr="005C2740">
        <w:rPr>
          <w:rFonts w:ascii="Arial" w:hAnsi="Arial" w:cs="Arial"/>
          <w:sz w:val="20"/>
          <w:szCs w:val="20"/>
        </w:rPr>
        <w:t xml:space="preserve"> ou illicitement </w:t>
      </w:r>
      <w:proofErr w:type="spellStart"/>
      <w:proofErr w:type="gramStart"/>
      <w:r w:rsidRPr="005C2740">
        <w:rPr>
          <w:rFonts w:ascii="Arial" w:hAnsi="Arial" w:cs="Arial"/>
          <w:sz w:val="20"/>
          <w:szCs w:val="20"/>
        </w:rPr>
        <w:t>exportés</w:t>
      </w:r>
      <w:proofErr w:type="spellEnd"/>
      <w:r w:rsidRPr="005C2740">
        <w:rPr>
          <w:rFonts w:ascii="Arial" w:hAnsi="Arial" w:cs="Arial"/>
          <w:sz w:val="20"/>
          <w:szCs w:val="20"/>
        </w:rPr>
        <w:t>]</w:t>
      </w:r>
      <w:proofErr w:type="spellStart"/>
      <w:r w:rsidRPr="005C2740">
        <w:rPr>
          <w:rFonts w:ascii="Arial" w:hAnsi="Arial" w:cs="Arial"/>
          <w:sz w:val="20"/>
          <w:szCs w:val="20"/>
        </w:rPr>
        <w:t>signée</w:t>
      </w:r>
      <w:proofErr w:type="spellEnd"/>
      <w:proofErr w:type="gramEnd"/>
      <w:r w:rsidRPr="005C2740">
        <w:rPr>
          <w:rFonts w:ascii="Arial" w:hAnsi="Arial" w:cs="Arial"/>
          <w:sz w:val="20"/>
          <w:szCs w:val="20"/>
        </w:rPr>
        <w:t xml:space="preserve"> à Rome en 1995. </w:t>
      </w:r>
    </w:p>
    <w:p w14:paraId="161E7DBA" w14:textId="77777777" w:rsidR="005C2740" w:rsidRPr="005C2740" w:rsidRDefault="005C2740" w:rsidP="00C369A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both"/>
        <w:rPr>
          <w:rFonts w:ascii="Arial" w:hAnsi="Arial" w:cs="Arial"/>
        </w:rPr>
      </w:pPr>
      <w:r w:rsidRPr="005C2740">
        <w:rPr>
          <w:rFonts w:ascii="Arial" w:hAnsi="Arial" w:cs="Arial"/>
          <w:sz w:val="20"/>
          <w:szCs w:val="20"/>
        </w:rPr>
        <w:t xml:space="preserve">L'enjeu de ces restitutions doit </w:t>
      </w:r>
      <w:proofErr w:type="spellStart"/>
      <w:r w:rsidRPr="005C2740">
        <w:rPr>
          <w:rFonts w:ascii="Arial" w:hAnsi="Arial" w:cs="Arial"/>
          <w:sz w:val="20"/>
          <w:szCs w:val="20"/>
        </w:rPr>
        <w:t>être</w:t>
      </w:r>
      <w:proofErr w:type="spellEnd"/>
      <w:r w:rsidRPr="005C2740">
        <w:rPr>
          <w:rFonts w:ascii="Arial" w:hAnsi="Arial" w:cs="Arial"/>
          <w:sz w:val="20"/>
          <w:szCs w:val="20"/>
        </w:rPr>
        <w:t xml:space="preserve"> mesuré à l'aune de l'importance d'un ancrage des jeunes </w:t>
      </w:r>
      <w:proofErr w:type="spellStart"/>
      <w:r w:rsidRPr="005C2740">
        <w:rPr>
          <w:rFonts w:ascii="Arial" w:hAnsi="Arial" w:cs="Arial"/>
          <w:sz w:val="20"/>
          <w:szCs w:val="20"/>
        </w:rPr>
        <w:t>générations</w:t>
      </w:r>
      <w:proofErr w:type="spellEnd"/>
      <w:r w:rsidRPr="005C2740">
        <w:rPr>
          <w:rFonts w:ascii="Arial" w:hAnsi="Arial" w:cs="Arial"/>
          <w:sz w:val="20"/>
          <w:szCs w:val="20"/>
        </w:rPr>
        <w:t xml:space="preserve"> dans une culture et une tradition auxquelles elles ne pourront s'identifier qu'au contact des objets qui en constituent le fondement. Comment </w:t>
      </w:r>
      <w:proofErr w:type="spellStart"/>
      <w:r w:rsidRPr="005C2740">
        <w:rPr>
          <w:rFonts w:ascii="Arial" w:hAnsi="Arial" w:cs="Arial"/>
          <w:sz w:val="20"/>
          <w:szCs w:val="20"/>
        </w:rPr>
        <w:t>dès</w:t>
      </w:r>
      <w:proofErr w:type="spellEnd"/>
      <w:r w:rsidRPr="005C2740">
        <w:rPr>
          <w:rFonts w:ascii="Arial" w:hAnsi="Arial" w:cs="Arial"/>
          <w:sz w:val="20"/>
          <w:szCs w:val="20"/>
        </w:rPr>
        <w:t xml:space="preserve"> lors entendre les cris d'alarme de ceux qui s'affolent à l'</w:t>
      </w:r>
      <w:proofErr w:type="spellStart"/>
      <w:r w:rsidRPr="005C2740">
        <w:rPr>
          <w:rFonts w:ascii="Arial" w:hAnsi="Arial" w:cs="Arial"/>
          <w:sz w:val="20"/>
          <w:szCs w:val="20"/>
        </w:rPr>
        <w:t>idée</w:t>
      </w:r>
      <w:proofErr w:type="spellEnd"/>
      <w:r w:rsidRPr="005C2740">
        <w:rPr>
          <w:rFonts w:ascii="Arial" w:hAnsi="Arial" w:cs="Arial"/>
          <w:sz w:val="20"/>
          <w:szCs w:val="20"/>
        </w:rPr>
        <w:t xml:space="preserve"> de voir les </w:t>
      </w:r>
      <w:proofErr w:type="spellStart"/>
      <w:r w:rsidRPr="005C2740">
        <w:rPr>
          <w:rFonts w:ascii="Arial" w:hAnsi="Arial" w:cs="Arial"/>
          <w:sz w:val="20"/>
          <w:szCs w:val="20"/>
        </w:rPr>
        <w:t>musées</w:t>
      </w:r>
      <w:proofErr w:type="spellEnd"/>
      <w:r w:rsidRPr="005C2740">
        <w:rPr>
          <w:rFonts w:ascii="Arial" w:hAnsi="Arial" w:cs="Arial"/>
          <w:sz w:val="20"/>
          <w:szCs w:val="20"/>
        </w:rPr>
        <w:t xml:space="preserve"> </w:t>
      </w:r>
      <w:proofErr w:type="spellStart"/>
      <w:r w:rsidRPr="005C2740">
        <w:rPr>
          <w:rFonts w:ascii="Arial" w:hAnsi="Arial" w:cs="Arial"/>
          <w:sz w:val="20"/>
          <w:szCs w:val="20"/>
        </w:rPr>
        <w:t>vidés</w:t>
      </w:r>
      <w:proofErr w:type="spellEnd"/>
      <w:r w:rsidRPr="005C2740">
        <w:rPr>
          <w:rFonts w:ascii="Arial" w:hAnsi="Arial" w:cs="Arial"/>
          <w:sz w:val="20"/>
          <w:szCs w:val="20"/>
        </w:rPr>
        <w:t xml:space="preserve"> de leurs collections d'art africain au nom de leur amour pour cet </w:t>
      </w:r>
      <w:proofErr w:type="gramStart"/>
      <w:r w:rsidRPr="005C2740">
        <w:rPr>
          <w:rFonts w:ascii="Arial" w:hAnsi="Arial" w:cs="Arial"/>
          <w:sz w:val="20"/>
          <w:szCs w:val="20"/>
        </w:rPr>
        <w:t>art?</w:t>
      </w:r>
      <w:proofErr w:type="gramEnd"/>
      <w:r w:rsidRPr="005C2740">
        <w:rPr>
          <w:rFonts w:ascii="Arial" w:hAnsi="Arial" w:cs="Arial"/>
          <w:sz w:val="20"/>
          <w:szCs w:val="20"/>
        </w:rPr>
        <w:t xml:space="preserve"> S'il est incontestable que les </w:t>
      </w:r>
      <w:proofErr w:type="spellStart"/>
      <w:r w:rsidRPr="005C2740">
        <w:rPr>
          <w:rFonts w:ascii="Arial" w:hAnsi="Arial" w:cs="Arial"/>
          <w:sz w:val="20"/>
          <w:szCs w:val="20"/>
        </w:rPr>
        <w:t>musées</w:t>
      </w:r>
      <w:proofErr w:type="spellEnd"/>
      <w:r w:rsidRPr="005C2740">
        <w:rPr>
          <w:rFonts w:ascii="Arial" w:hAnsi="Arial" w:cs="Arial"/>
          <w:sz w:val="20"/>
          <w:szCs w:val="20"/>
        </w:rPr>
        <w:t xml:space="preserve"> ont </w:t>
      </w:r>
      <w:proofErr w:type="spellStart"/>
      <w:r w:rsidRPr="005C2740">
        <w:rPr>
          <w:rFonts w:ascii="Arial" w:hAnsi="Arial" w:cs="Arial"/>
          <w:sz w:val="20"/>
          <w:szCs w:val="20"/>
        </w:rPr>
        <w:t>participe</w:t>
      </w:r>
      <w:proofErr w:type="spellEnd"/>
      <w:r w:rsidRPr="005C2740">
        <w:rPr>
          <w:rFonts w:ascii="Arial" w:hAnsi="Arial" w:cs="Arial"/>
          <w:sz w:val="20"/>
          <w:szCs w:val="20"/>
        </w:rPr>
        <w:t xml:space="preserve">́ de la conservation et de la </w:t>
      </w:r>
      <w:proofErr w:type="spellStart"/>
      <w:r w:rsidRPr="005C2740">
        <w:rPr>
          <w:rFonts w:ascii="Arial" w:hAnsi="Arial" w:cs="Arial"/>
          <w:sz w:val="20"/>
          <w:szCs w:val="20"/>
        </w:rPr>
        <w:t>préservation</w:t>
      </w:r>
      <w:proofErr w:type="spellEnd"/>
      <w:r w:rsidRPr="005C2740">
        <w:rPr>
          <w:rFonts w:ascii="Arial" w:hAnsi="Arial" w:cs="Arial"/>
          <w:sz w:val="20"/>
          <w:szCs w:val="20"/>
        </w:rPr>
        <w:t xml:space="preserve"> de ce patrimoine depuis plus de cent ans, ce ne peut </w:t>
      </w:r>
      <w:proofErr w:type="spellStart"/>
      <w:r w:rsidRPr="005C2740">
        <w:rPr>
          <w:rFonts w:ascii="Arial" w:hAnsi="Arial" w:cs="Arial"/>
          <w:sz w:val="20"/>
          <w:szCs w:val="20"/>
        </w:rPr>
        <w:t>être</w:t>
      </w:r>
      <w:proofErr w:type="spellEnd"/>
      <w:r w:rsidRPr="005C2740">
        <w:rPr>
          <w:rFonts w:ascii="Arial" w:hAnsi="Arial" w:cs="Arial"/>
          <w:sz w:val="20"/>
          <w:szCs w:val="20"/>
        </w:rPr>
        <w:t xml:space="preserve"> une raison pour </w:t>
      </w:r>
      <w:proofErr w:type="spellStart"/>
      <w:r w:rsidRPr="005C2740">
        <w:rPr>
          <w:rFonts w:ascii="Arial" w:hAnsi="Arial" w:cs="Arial"/>
          <w:sz w:val="20"/>
          <w:szCs w:val="20"/>
        </w:rPr>
        <w:t>empêcher</w:t>
      </w:r>
      <w:proofErr w:type="spellEnd"/>
      <w:r w:rsidRPr="005C2740">
        <w:rPr>
          <w:rFonts w:ascii="Arial" w:hAnsi="Arial" w:cs="Arial"/>
          <w:sz w:val="20"/>
          <w:szCs w:val="20"/>
        </w:rPr>
        <w:t xml:space="preserve"> l'</w:t>
      </w:r>
      <w:proofErr w:type="spellStart"/>
      <w:r w:rsidRPr="005C2740">
        <w:rPr>
          <w:rFonts w:ascii="Arial" w:hAnsi="Arial" w:cs="Arial"/>
          <w:sz w:val="20"/>
          <w:szCs w:val="20"/>
        </w:rPr>
        <w:t>accès</w:t>
      </w:r>
      <w:proofErr w:type="spellEnd"/>
      <w:r w:rsidRPr="005C2740">
        <w:rPr>
          <w:rFonts w:ascii="Arial" w:hAnsi="Arial" w:cs="Arial"/>
          <w:sz w:val="20"/>
          <w:szCs w:val="20"/>
        </w:rPr>
        <w:t xml:space="preserve"> des populations </w:t>
      </w:r>
      <w:proofErr w:type="spellStart"/>
      <w:r w:rsidRPr="005C2740">
        <w:rPr>
          <w:rFonts w:ascii="Arial" w:hAnsi="Arial" w:cs="Arial"/>
          <w:sz w:val="20"/>
          <w:szCs w:val="20"/>
        </w:rPr>
        <w:t>concernées</w:t>
      </w:r>
      <w:proofErr w:type="spellEnd"/>
      <w:r w:rsidRPr="005C2740">
        <w:rPr>
          <w:rFonts w:ascii="Arial" w:hAnsi="Arial" w:cs="Arial"/>
          <w:sz w:val="20"/>
          <w:szCs w:val="20"/>
        </w:rPr>
        <w:t xml:space="preserve"> à leur patrimoine, et il nous appartiendra de trouver la voie pour que ce retour se fasse dans le cadre d'un partage et d'une reconnaissance mutuelle. </w:t>
      </w:r>
    </w:p>
    <w:p w14:paraId="473E881B" w14:textId="77777777" w:rsidR="005C2740" w:rsidRPr="00C369A2" w:rsidRDefault="005C2740" w:rsidP="00C369A2">
      <w:pPr>
        <w:pStyle w:val="NormalWeb"/>
        <w:pBdr>
          <w:top w:val="single" w:sz="4" w:space="1" w:color="auto"/>
          <w:left w:val="single" w:sz="4" w:space="4" w:color="auto"/>
          <w:bottom w:val="single" w:sz="4" w:space="1" w:color="auto"/>
          <w:right w:val="single" w:sz="4" w:space="4" w:color="auto"/>
        </w:pBdr>
        <w:rPr>
          <w:rFonts w:ascii="Calibri" w:hAnsi="Calibri" w:cs="Calibri"/>
          <w:sz w:val="20"/>
          <w:szCs w:val="20"/>
        </w:rPr>
      </w:pPr>
    </w:p>
    <w:p w14:paraId="00B938BC" w14:textId="13A571E5" w:rsidR="005C2740" w:rsidRPr="005C2740" w:rsidRDefault="00C369A2" w:rsidP="00C369A2">
      <w:pPr>
        <w:pBdr>
          <w:top w:val="single" w:sz="4" w:space="1" w:color="auto"/>
          <w:left w:val="single" w:sz="4" w:space="4" w:color="auto"/>
          <w:bottom w:val="single" w:sz="4" w:space="1" w:color="auto"/>
          <w:right w:val="single" w:sz="4" w:space="4" w:color="auto"/>
        </w:pBdr>
        <w:tabs>
          <w:tab w:val="left" w:pos="2164"/>
        </w:tabs>
        <w:jc w:val="both"/>
        <w:rPr>
          <w:rFonts w:ascii="Arial" w:hAnsi="Arial" w:cs="Arial"/>
          <w:sz w:val="20"/>
          <w:szCs w:val="20"/>
        </w:rPr>
      </w:pPr>
      <w:r w:rsidRPr="005C2740">
        <w:rPr>
          <w:rFonts w:ascii="Arial" w:hAnsi="Arial" w:cs="Arial"/>
          <w:sz w:val="20"/>
          <w:szCs w:val="20"/>
        </w:rPr>
        <w:t xml:space="preserve">Corinne </w:t>
      </w:r>
      <w:proofErr w:type="spellStart"/>
      <w:r w:rsidRPr="005C2740">
        <w:rPr>
          <w:rFonts w:ascii="Arial" w:hAnsi="Arial" w:cs="Arial"/>
          <w:sz w:val="20"/>
          <w:szCs w:val="20"/>
        </w:rPr>
        <w:t>Hershkovitch</w:t>
      </w:r>
      <w:proofErr w:type="spellEnd"/>
      <w:r w:rsidRPr="005C2740">
        <w:rPr>
          <w:rFonts w:ascii="Arial" w:hAnsi="Arial" w:cs="Arial"/>
          <w:sz w:val="20"/>
          <w:szCs w:val="20"/>
        </w:rPr>
        <w:t xml:space="preserve"> est avocate au barreau de Paris. Elle intervient dans les domaines de la </w:t>
      </w:r>
      <w:proofErr w:type="spellStart"/>
      <w:r w:rsidRPr="005C2740">
        <w:rPr>
          <w:rFonts w:ascii="Arial" w:hAnsi="Arial" w:cs="Arial"/>
          <w:sz w:val="20"/>
          <w:szCs w:val="20"/>
        </w:rPr>
        <w:t>propriéte</w:t>
      </w:r>
      <w:proofErr w:type="spellEnd"/>
      <w:r w:rsidRPr="005C2740">
        <w:rPr>
          <w:rFonts w:ascii="Arial" w:hAnsi="Arial" w:cs="Arial"/>
          <w:sz w:val="20"/>
          <w:szCs w:val="20"/>
        </w:rPr>
        <w:t xml:space="preserve">́ intellectuelle, du </w:t>
      </w:r>
      <w:proofErr w:type="spellStart"/>
      <w:r w:rsidRPr="005C2740">
        <w:rPr>
          <w:rFonts w:ascii="Arial" w:hAnsi="Arial" w:cs="Arial"/>
          <w:sz w:val="20"/>
          <w:szCs w:val="20"/>
        </w:rPr>
        <w:t>marche</w:t>
      </w:r>
      <w:proofErr w:type="spellEnd"/>
      <w:r w:rsidRPr="005C2740">
        <w:rPr>
          <w:rFonts w:ascii="Arial" w:hAnsi="Arial" w:cs="Arial"/>
          <w:sz w:val="20"/>
          <w:szCs w:val="20"/>
        </w:rPr>
        <w:t xml:space="preserve">́ de l'art, des biens culturels et du patrimoine. Elle est l'auteure, avec Didier </w:t>
      </w:r>
      <w:proofErr w:type="spellStart"/>
      <w:r w:rsidRPr="005C2740">
        <w:rPr>
          <w:rFonts w:ascii="Arial" w:hAnsi="Arial" w:cs="Arial"/>
          <w:sz w:val="20"/>
          <w:szCs w:val="20"/>
        </w:rPr>
        <w:t>Rykner</w:t>
      </w:r>
      <w:proofErr w:type="spellEnd"/>
      <w:r w:rsidRPr="005C2740">
        <w:rPr>
          <w:rFonts w:ascii="Arial" w:hAnsi="Arial" w:cs="Arial"/>
          <w:sz w:val="20"/>
          <w:szCs w:val="20"/>
        </w:rPr>
        <w:t xml:space="preserve">, de « La Restitution des </w:t>
      </w:r>
      <w:proofErr w:type="spellStart"/>
      <w:r w:rsidRPr="005C2740">
        <w:rPr>
          <w:rFonts w:ascii="Arial" w:hAnsi="Arial" w:cs="Arial"/>
          <w:sz w:val="20"/>
          <w:szCs w:val="20"/>
        </w:rPr>
        <w:t>oeuvres</w:t>
      </w:r>
      <w:proofErr w:type="spellEnd"/>
      <w:r w:rsidRPr="005C2740">
        <w:rPr>
          <w:rFonts w:ascii="Arial" w:hAnsi="Arial" w:cs="Arial"/>
          <w:sz w:val="20"/>
          <w:szCs w:val="20"/>
        </w:rPr>
        <w:t xml:space="preserve"> d'art » (Hazan, 2011)</w:t>
      </w:r>
    </w:p>
    <w:p w14:paraId="769F4489" w14:textId="108F8A78" w:rsidR="005C2740" w:rsidRDefault="005C2740" w:rsidP="00C369A2">
      <w:pPr>
        <w:pBdr>
          <w:top w:val="single" w:sz="4" w:space="1" w:color="auto"/>
          <w:left w:val="single" w:sz="4" w:space="4" w:color="auto"/>
          <w:bottom w:val="single" w:sz="4" w:space="1" w:color="auto"/>
          <w:right w:val="single" w:sz="4" w:space="4" w:color="auto"/>
        </w:pBdr>
        <w:tabs>
          <w:tab w:val="left" w:pos="2164"/>
        </w:tabs>
        <w:jc w:val="both"/>
        <w:rPr>
          <w:rFonts w:ascii="Arial" w:hAnsi="Arial" w:cs="Arial"/>
        </w:rPr>
      </w:pPr>
    </w:p>
    <w:p w14:paraId="6DBFDB2F" w14:textId="1E364C8A" w:rsidR="002C5AAA" w:rsidRDefault="002C5AAA" w:rsidP="002C5AAA">
      <w:pPr>
        <w:rPr>
          <w:rFonts w:ascii="Arial" w:hAnsi="Arial" w:cs="Arial"/>
        </w:rPr>
      </w:pPr>
    </w:p>
    <w:p w14:paraId="2422FA50" w14:textId="49B38131" w:rsidR="002C5AAA" w:rsidRPr="002C5AAA" w:rsidRDefault="002C5AAA" w:rsidP="002C5AAA">
      <w:pPr>
        <w:rPr>
          <w:rFonts w:ascii="Arial" w:hAnsi="Arial" w:cs="Arial"/>
          <w:color w:val="4472C4" w:themeColor="accent1"/>
          <w:sz w:val="20"/>
          <w:szCs w:val="20"/>
        </w:rPr>
      </w:pPr>
      <w:r w:rsidRPr="002C5AAA">
        <w:rPr>
          <w:rFonts w:ascii="Arial" w:hAnsi="Arial" w:cs="Arial"/>
          <w:color w:val="4472C4" w:themeColor="accent1"/>
          <w:sz w:val="20"/>
          <w:szCs w:val="20"/>
        </w:rPr>
        <w:t xml:space="preserve">Quel est pour </w:t>
      </w:r>
      <w:r w:rsidRPr="005C2740">
        <w:rPr>
          <w:rFonts w:ascii="Arial" w:hAnsi="Arial" w:cs="Arial"/>
          <w:color w:val="4472C4" w:themeColor="accent1"/>
          <w:sz w:val="20"/>
          <w:szCs w:val="20"/>
        </w:rPr>
        <w:t xml:space="preserve">Corinne </w:t>
      </w:r>
      <w:proofErr w:type="spellStart"/>
      <w:r w:rsidRPr="005C2740">
        <w:rPr>
          <w:rFonts w:ascii="Arial" w:hAnsi="Arial" w:cs="Arial"/>
          <w:color w:val="4472C4" w:themeColor="accent1"/>
          <w:sz w:val="20"/>
          <w:szCs w:val="20"/>
        </w:rPr>
        <w:t>Hershkovitch</w:t>
      </w:r>
      <w:proofErr w:type="spellEnd"/>
      <w:r w:rsidRPr="002C5AAA">
        <w:rPr>
          <w:rFonts w:ascii="Arial" w:hAnsi="Arial" w:cs="Arial"/>
          <w:color w:val="4472C4" w:themeColor="accent1"/>
          <w:sz w:val="20"/>
          <w:szCs w:val="20"/>
        </w:rPr>
        <w:t xml:space="preserve"> l’enjeu de cette restitution : en quoi est-elle « exemplaire et nécessaire ?</w:t>
      </w:r>
    </w:p>
    <w:p w14:paraId="1C59D553" w14:textId="1A9C7053" w:rsidR="002C5AAA" w:rsidRDefault="002C5AAA" w:rsidP="002C5AAA">
      <w:pPr>
        <w:rPr>
          <w:rFonts w:ascii="Arial" w:hAnsi="Arial" w:cs="Arial"/>
        </w:rPr>
      </w:pPr>
    </w:p>
    <w:p w14:paraId="7E8DE768" w14:textId="24F37705" w:rsidR="00A83097" w:rsidRDefault="00A83097" w:rsidP="002C5AAA">
      <w:pPr>
        <w:rPr>
          <w:rFonts w:ascii="Arial" w:hAnsi="Arial" w:cs="Arial"/>
        </w:rPr>
      </w:pPr>
    </w:p>
    <w:p w14:paraId="2B29C692" w14:textId="77A33859" w:rsidR="00A83097" w:rsidRDefault="00A83097" w:rsidP="002C5AAA">
      <w:pPr>
        <w:rPr>
          <w:rFonts w:ascii="Arial" w:hAnsi="Arial" w:cs="Arial"/>
        </w:rPr>
      </w:pPr>
      <w:r w:rsidRPr="00A83097">
        <w:rPr>
          <w:rFonts w:ascii="Arial" w:hAnsi="Arial" w:cs="Arial"/>
          <w:highlight w:val="yellow"/>
        </w:rPr>
        <w:t>Groupe 2</w:t>
      </w:r>
    </w:p>
    <w:p w14:paraId="4E4DA235" w14:textId="5B36E996" w:rsidR="002C5AAA" w:rsidRPr="002C5AAA" w:rsidRDefault="002C5AAA" w:rsidP="002C5AAA">
      <w:pPr>
        <w:pBdr>
          <w:top w:val="single" w:sz="4" w:space="1" w:color="auto"/>
          <w:left w:val="single" w:sz="4" w:space="4" w:color="auto"/>
          <w:bottom w:val="single" w:sz="4" w:space="1" w:color="auto"/>
          <w:right w:val="single" w:sz="4" w:space="4" w:color="auto"/>
        </w:pBdr>
        <w:tabs>
          <w:tab w:val="left" w:pos="1064"/>
        </w:tabs>
        <w:jc w:val="both"/>
        <w:rPr>
          <w:rFonts w:ascii="Arial" w:hAnsi="Arial" w:cs="Arial"/>
          <w:sz w:val="20"/>
          <w:szCs w:val="20"/>
        </w:rPr>
      </w:pPr>
      <w:r w:rsidRPr="002C5AAA">
        <w:rPr>
          <w:rFonts w:ascii="Arial" w:hAnsi="Arial" w:cs="Arial"/>
          <w:sz w:val="20"/>
          <w:szCs w:val="20"/>
        </w:rPr>
        <w:t>Document 3</w:t>
      </w:r>
    </w:p>
    <w:p w14:paraId="659B4A09"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b/>
          <w:bCs/>
          <w:sz w:val="20"/>
          <w:szCs w:val="20"/>
        </w:rPr>
        <w:t xml:space="preserve">Le Monde </w:t>
      </w:r>
    </w:p>
    <w:p w14:paraId="11741C9B"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sz w:val="20"/>
          <w:szCs w:val="20"/>
        </w:rPr>
        <w:t xml:space="preserve">Dialogues, vendredi 30 novembre 2018 1196 mots, p. 21 </w:t>
      </w:r>
      <w:proofErr w:type="spellStart"/>
      <w:r w:rsidRPr="002C5AAA">
        <w:rPr>
          <w:rFonts w:ascii="Arial" w:hAnsi="Arial" w:cs="Arial"/>
          <w:sz w:val="20"/>
          <w:szCs w:val="20"/>
        </w:rPr>
        <w:t>Débats</w:t>
      </w:r>
      <w:proofErr w:type="spellEnd"/>
      <w:r w:rsidRPr="002C5AAA">
        <w:rPr>
          <w:rFonts w:ascii="Arial" w:hAnsi="Arial" w:cs="Arial"/>
          <w:sz w:val="20"/>
          <w:szCs w:val="20"/>
        </w:rPr>
        <w:t xml:space="preserve"> &amp; Analyses </w:t>
      </w:r>
    </w:p>
    <w:p w14:paraId="2E7A17EA"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sz w:val="20"/>
          <w:szCs w:val="20"/>
        </w:rPr>
        <w:t xml:space="preserve">Entretien </w:t>
      </w:r>
    </w:p>
    <w:p w14:paraId="1CF428ED"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b/>
          <w:bCs/>
          <w:sz w:val="20"/>
          <w:szCs w:val="20"/>
        </w:rPr>
        <w:t xml:space="preserve">Yves-Bernard </w:t>
      </w:r>
      <w:proofErr w:type="spellStart"/>
      <w:r w:rsidRPr="002C5AAA">
        <w:rPr>
          <w:rFonts w:ascii="Arial" w:hAnsi="Arial" w:cs="Arial"/>
          <w:b/>
          <w:bCs/>
          <w:sz w:val="20"/>
          <w:szCs w:val="20"/>
        </w:rPr>
        <w:t>Debie</w:t>
      </w:r>
      <w:proofErr w:type="spellEnd"/>
      <w:r w:rsidRPr="002C5AAA">
        <w:rPr>
          <w:rFonts w:ascii="Arial" w:hAnsi="Arial" w:cs="Arial"/>
          <w:b/>
          <w:bCs/>
          <w:sz w:val="20"/>
          <w:szCs w:val="20"/>
        </w:rPr>
        <w:t xml:space="preserve"> : « Au nom de la repentance coloniale, des </w:t>
      </w:r>
      <w:proofErr w:type="spellStart"/>
      <w:r w:rsidRPr="002C5AAA">
        <w:rPr>
          <w:rFonts w:ascii="Arial" w:hAnsi="Arial" w:cs="Arial"/>
          <w:b/>
          <w:bCs/>
          <w:sz w:val="20"/>
          <w:szCs w:val="20"/>
        </w:rPr>
        <w:t>musées</w:t>
      </w:r>
      <w:proofErr w:type="spellEnd"/>
      <w:r w:rsidRPr="002C5AAA">
        <w:rPr>
          <w:rFonts w:ascii="Arial" w:hAnsi="Arial" w:cs="Arial"/>
          <w:b/>
          <w:bCs/>
          <w:sz w:val="20"/>
          <w:szCs w:val="20"/>
        </w:rPr>
        <w:t xml:space="preserve"> pourraient se retrouver </w:t>
      </w:r>
      <w:proofErr w:type="spellStart"/>
      <w:r w:rsidRPr="002C5AAA">
        <w:rPr>
          <w:rFonts w:ascii="Arial" w:hAnsi="Arial" w:cs="Arial"/>
          <w:b/>
          <w:bCs/>
          <w:sz w:val="20"/>
          <w:szCs w:val="20"/>
        </w:rPr>
        <w:t>vidés</w:t>
      </w:r>
      <w:proofErr w:type="spellEnd"/>
      <w:r w:rsidRPr="002C5AAA">
        <w:rPr>
          <w:rFonts w:ascii="Arial" w:hAnsi="Arial" w:cs="Arial"/>
          <w:b/>
          <w:bCs/>
          <w:sz w:val="20"/>
          <w:szCs w:val="20"/>
        </w:rPr>
        <w:t xml:space="preserve"> » </w:t>
      </w:r>
    </w:p>
    <w:p w14:paraId="5DD2D96C"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sz w:val="20"/>
          <w:szCs w:val="20"/>
        </w:rPr>
        <w:t xml:space="preserve">L'historien d'art Julien </w:t>
      </w:r>
      <w:proofErr w:type="spellStart"/>
      <w:r w:rsidRPr="002C5AAA">
        <w:rPr>
          <w:rFonts w:ascii="Arial" w:hAnsi="Arial" w:cs="Arial"/>
          <w:sz w:val="20"/>
          <w:szCs w:val="20"/>
        </w:rPr>
        <w:t>Volper</w:t>
      </w:r>
      <w:proofErr w:type="spellEnd"/>
      <w:r w:rsidRPr="002C5AAA">
        <w:rPr>
          <w:rFonts w:ascii="Arial" w:hAnsi="Arial" w:cs="Arial"/>
          <w:sz w:val="20"/>
          <w:szCs w:val="20"/>
        </w:rPr>
        <w:t xml:space="preserve"> et l'avocat Yves-Bernard </w:t>
      </w:r>
      <w:proofErr w:type="spellStart"/>
      <w:r w:rsidRPr="002C5AAA">
        <w:rPr>
          <w:rFonts w:ascii="Arial" w:hAnsi="Arial" w:cs="Arial"/>
          <w:sz w:val="20"/>
          <w:szCs w:val="20"/>
        </w:rPr>
        <w:t>Debie</w:t>
      </w:r>
      <w:proofErr w:type="spellEnd"/>
      <w:r w:rsidRPr="002C5AAA">
        <w:rPr>
          <w:rFonts w:ascii="Arial" w:hAnsi="Arial" w:cs="Arial"/>
          <w:sz w:val="20"/>
          <w:szCs w:val="20"/>
        </w:rPr>
        <w:t xml:space="preserve"> s'insurgent contre l'</w:t>
      </w:r>
      <w:proofErr w:type="spellStart"/>
      <w:r w:rsidRPr="002C5AAA">
        <w:rPr>
          <w:rFonts w:ascii="Arial" w:hAnsi="Arial" w:cs="Arial"/>
          <w:sz w:val="20"/>
          <w:szCs w:val="20"/>
        </w:rPr>
        <w:t>idée</w:t>
      </w:r>
      <w:proofErr w:type="spellEnd"/>
      <w:r w:rsidRPr="002C5AAA">
        <w:rPr>
          <w:rFonts w:ascii="Arial" w:hAnsi="Arial" w:cs="Arial"/>
          <w:sz w:val="20"/>
          <w:szCs w:val="20"/>
        </w:rPr>
        <w:t xml:space="preserve"> de restituer l'art africain au nom d'une </w:t>
      </w:r>
      <w:proofErr w:type="spellStart"/>
      <w:r w:rsidRPr="002C5AAA">
        <w:rPr>
          <w:rFonts w:ascii="Arial" w:hAnsi="Arial" w:cs="Arial"/>
          <w:sz w:val="20"/>
          <w:szCs w:val="20"/>
        </w:rPr>
        <w:t>culpabilite</w:t>
      </w:r>
      <w:proofErr w:type="spellEnd"/>
      <w:r w:rsidRPr="002C5AAA">
        <w:rPr>
          <w:rFonts w:ascii="Arial" w:hAnsi="Arial" w:cs="Arial"/>
          <w:sz w:val="20"/>
          <w:szCs w:val="20"/>
        </w:rPr>
        <w:t xml:space="preserve">́ à </w:t>
      </w:r>
      <w:proofErr w:type="spellStart"/>
      <w:r w:rsidRPr="002C5AAA">
        <w:rPr>
          <w:rFonts w:ascii="Arial" w:hAnsi="Arial" w:cs="Arial"/>
          <w:sz w:val="20"/>
          <w:szCs w:val="20"/>
        </w:rPr>
        <w:t>géométrie</w:t>
      </w:r>
      <w:proofErr w:type="spellEnd"/>
      <w:r w:rsidRPr="002C5AAA">
        <w:rPr>
          <w:rFonts w:ascii="Arial" w:hAnsi="Arial" w:cs="Arial"/>
          <w:sz w:val="20"/>
          <w:szCs w:val="20"/>
        </w:rPr>
        <w:t xml:space="preserve"> variable, qui ne s'adresse d'ailleurs qu'aux pays de l'Afrique subsaharienne </w:t>
      </w:r>
    </w:p>
    <w:p w14:paraId="7CEBEF74"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sz w:val="20"/>
          <w:szCs w:val="20"/>
        </w:rPr>
        <w:t xml:space="preserve">Propos recueillis par Nicolas Truong </w:t>
      </w:r>
    </w:p>
    <w:p w14:paraId="024E3293"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sz w:val="20"/>
          <w:szCs w:val="20"/>
        </w:rPr>
        <w:t xml:space="preserve">Julien </w:t>
      </w:r>
      <w:proofErr w:type="spellStart"/>
      <w:r w:rsidRPr="002C5AAA">
        <w:rPr>
          <w:rFonts w:ascii="Arial" w:hAnsi="Arial" w:cs="Arial"/>
          <w:sz w:val="20"/>
          <w:szCs w:val="20"/>
        </w:rPr>
        <w:t>Volper</w:t>
      </w:r>
      <w:proofErr w:type="spellEnd"/>
      <w:r w:rsidRPr="002C5AAA">
        <w:rPr>
          <w:rFonts w:ascii="Arial" w:hAnsi="Arial" w:cs="Arial"/>
          <w:sz w:val="20"/>
          <w:szCs w:val="20"/>
        </w:rPr>
        <w:t xml:space="preserve"> est conservateur chargé des collections ethnographiques du </w:t>
      </w:r>
      <w:proofErr w:type="spellStart"/>
      <w:r w:rsidRPr="002C5AAA">
        <w:rPr>
          <w:rFonts w:ascii="Arial" w:hAnsi="Arial" w:cs="Arial"/>
          <w:sz w:val="20"/>
          <w:szCs w:val="20"/>
        </w:rPr>
        <w:t>Musée</w:t>
      </w:r>
      <w:proofErr w:type="spellEnd"/>
      <w:r w:rsidRPr="002C5AAA">
        <w:rPr>
          <w:rFonts w:ascii="Arial" w:hAnsi="Arial" w:cs="Arial"/>
          <w:sz w:val="20"/>
          <w:szCs w:val="20"/>
        </w:rPr>
        <w:t xml:space="preserve"> royal de l'Afrique centrale de Tervuren (Belgique) et </w:t>
      </w:r>
      <w:proofErr w:type="spellStart"/>
      <w:r w:rsidRPr="002C5AAA">
        <w:rPr>
          <w:rFonts w:ascii="Arial" w:hAnsi="Arial" w:cs="Arial"/>
          <w:sz w:val="20"/>
          <w:szCs w:val="20"/>
        </w:rPr>
        <w:t>maître</w:t>
      </w:r>
      <w:proofErr w:type="spellEnd"/>
      <w:r w:rsidRPr="002C5AAA">
        <w:rPr>
          <w:rFonts w:ascii="Arial" w:hAnsi="Arial" w:cs="Arial"/>
          <w:sz w:val="20"/>
          <w:szCs w:val="20"/>
        </w:rPr>
        <w:t xml:space="preserve"> de </w:t>
      </w:r>
      <w:proofErr w:type="spellStart"/>
      <w:r w:rsidRPr="002C5AAA">
        <w:rPr>
          <w:rFonts w:ascii="Arial" w:hAnsi="Arial" w:cs="Arial"/>
          <w:sz w:val="20"/>
          <w:szCs w:val="20"/>
        </w:rPr>
        <w:t>conférences</w:t>
      </w:r>
      <w:proofErr w:type="spellEnd"/>
      <w:r w:rsidRPr="002C5AAA">
        <w:rPr>
          <w:rFonts w:ascii="Arial" w:hAnsi="Arial" w:cs="Arial"/>
          <w:sz w:val="20"/>
          <w:szCs w:val="20"/>
        </w:rPr>
        <w:t xml:space="preserve"> en histoire de l'art de </w:t>
      </w:r>
      <w:proofErr w:type="spellStart"/>
      <w:r w:rsidRPr="002C5AAA">
        <w:rPr>
          <w:rFonts w:ascii="Arial" w:hAnsi="Arial" w:cs="Arial"/>
          <w:sz w:val="20"/>
          <w:szCs w:val="20"/>
        </w:rPr>
        <w:t>l'Af</w:t>
      </w:r>
      <w:proofErr w:type="spellEnd"/>
      <w:r w:rsidRPr="002C5AAA">
        <w:rPr>
          <w:rFonts w:ascii="Arial" w:hAnsi="Arial" w:cs="Arial"/>
          <w:sz w:val="20"/>
          <w:szCs w:val="20"/>
        </w:rPr>
        <w:t xml:space="preserve"> </w:t>
      </w:r>
      <w:proofErr w:type="spellStart"/>
      <w:r w:rsidRPr="002C5AAA">
        <w:rPr>
          <w:rFonts w:ascii="Arial" w:hAnsi="Arial" w:cs="Arial"/>
          <w:sz w:val="20"/>
          <w:szCs w:val="20"/>
        </w:rPr>
        <w:t>rique</w:t>
      </w:r>
      <w:proofErr w:type="spellEnd"/>
      <w:r w:rsidRPr="002C5AAA">
        <w:rPr>
          <w:rFonts w:ascii="Arial" w:hAnsi="Arial" w:cs="Arial"/>
          <w:sz w:val="20"/>
          <w:szCs w:val="20"/>
        </w:rPr>
        <w:t xml:space="preserve"> à l'</w:t>
      </w:r>
      <w:proofErr w:type="spellStart"/>
      <w:r w:rsidRPr="002C5AAA">
        <w:rPr>
          <w:rFonts w:ascii="Arial" w:hAnsi="Arial" w:cs="Arial"/>
          <w:sz w:val="20"/>
          <w:szCs w:val="20"/>
        </w:rPr>
        <w:t>Universite</w:t>
      </w:r>
      <w:proofErr w:type="spellEnd"/>
      <w:r w:rsidRPr="002C5AAA">
        <w:rPr>
          <w:rFonts w:ascii="Arial" w:hAnsi="Arial" w:cs="Arial"/>
          <w:sz w:val="20"/>
          <w:szCs w:val="20"/>
        </w:rPr>
        <w:t xml:space="preserve">́ libre de Bruxelles. Yves-Bernard </w:t>
      </w:r>
      <w:proofErr w:type="spellStart"/>
      <w:r w:rsidRPr="002C5AAA">
        <w:rPr>
          <w:rFonts w:ascii="Arial" w:hAnsi="Arial" w:cs="Arial"/>
          <w:sz w:val="20"/>
          <w:szCs w:val="20"/>
        </w:rPr>
        <w:t>Debie</w:t>
      </w:r>
      <w:proofErr w:type="spellEnd"/>
      <w:r w:rsidRPr="002C5AAA">
        <w:rPr>
          <w:rFonts w:ascii="Arial" w:hAnsi="Arial" w:cs="Arial"/>
          <w:sz w:val="20"/>
          <w:szCs w:val="20"/>
        </w:rPr>
        <w:t xml:space="preserve"> est avocat </w:t>
      </w:r>
      <w:proofErr w:type="spellStart"/>
      <w:r w:rsidRPr="002C5AAA">
        <w:rPr>
          <w:rFonts w:ascii="Arial" w:hAnsi="Arial" w:cs="Arial"/>
          <w:sz w:val="20"/>
          <w:szCs w:val="20"/>
        </w:rPr>
        <w:t>spécialise</w:t>
      </w:r>
      <w:proofErr w:type="spellEnd"/>
      <w:r w:rsidRPr="002C5AAA">
        <w:rPr>
          <w:rFonts w:ascii="Arial" w:hAnsi="Arial" w:cs="Arial"/>
          <w:sz w:val="20"/>
          <w:szCs w:val="20"/>
        </w:rPr>
        <w:t xml:space="preserve">́ en droit du commerce de l'art et des biens culturels. </w:t>
      </w:r>
    </w:p>
    <w:p w14:paraId="0CF6E794"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b/>
          <w:bCs/>
          <w:sz w:val="20"/>
          <w:szCs w:val="20"/>
        </w:rPr>
        <w:t xml:space="preserve">Faut-il, pour restituer aux pays africains qui en font la demande les </w:t>
      </w:r>
      <w:proofErr w:type="spellStart"/>
      <w:r w:rsidRPr="002C5AAA">
        <w:rPr>
          <w:rFonts w:ascii="Arial" w:hAnsi="Arial" w:cs="Arial"/>
          <w:b/>
          <w:bCs/>
          <w:sz w:val="20"/>
          <w:szCs w:val="20"/>
        </w:rPr>
        <w:t>oeuvres</w:t>
      </w:r>
      <w:proofErr w:type="spellEnd"/>
      <w:r w:rsidRPr="002C5AAA">
        <w:rPr>
          <w:rFonts w:ascii="Arial" w:hAnsi="Arial" w:cs="Arial"/>
          <w:b/>
          <w:bCs/>
          <w:sz w:val="20"/>
          <w:szCs w:val="20"/>
        </w:rPr>
        <w:t xml:space="preserve"> ​</w:t>
      </w:r>
      <w:proofErr w:type="spellStart"/>
      <w:r w:rsidRPr="002C5AAA">
        <w:rPr>
          <w:rFonts w:ascii="Arial" w:hAnsi="Arial" w:cs="Arial"/>
          <w:b/>
          <w:bCs/>
          <w:sz w:val="20"/>
          <w:szCs w:val="20"/>
        </w:rPr>
        <w:t>détenues</w:t>
      </w:r>
      <w:proofErr w:type="spellEnd"/>
      <w:r w:rsidRPr="002C5AAA">
        <w:rPr>
          <w:rFonts w:ascii="Arial" w:hAnsi="Arial" w:cs="Arial"/>
          <w:b/>
          <w:bCs/>
          <w:sz w:val="20"/>
          <w:szCs w:val="20"/>
        </w:rPr>
        <w:t xml:space="preserve"> par les </w:t>
      </w:r>
      <w:proofErr w:type="spellStart"/>
      <w:r w:rsidRPr="002C5AAA">
        <w:rPr>
          <w:rFonts w:ascii="Arial" w:hAnsi="Arial" w:cs="Arial"/>
          <w:b/>
          <w:bCs/>
          <w:sz w:val="20"/>
          <w:szCs w:val="20"/>
        </w:rPr>
        <w:t>musées</w:t>
      </w:r>
      <w:proofErr w:type="spellEnd"/>
      <w:r w:rsidRPr="002C5AAA">
        <w:rPr>
          <w:rFonts w:ascii="Arial" w:hAnsi="Arial" w:cs="Arial"/>
          <w:b/>
          <w:bCs/>
          <w:sz w:val="20"/>
          <w:szCs w:val="20"/>
        </w:rPr>
        <w:t xml:space="preserve"> </w:t>
      </w:r>
      <w:proofErr w:type="spellStart"/>
      <w:r w:rsidRPr="002C5AAA">
        <w:rPr>
          <w:rFonts w:ascii="Arial" w:hAnsi="Arial" w:cs="Arial"/>
          <w:b/>
          <w:bCs/>
          <w:sz w:val="20"/>
          <w:szCs w:val="20"/>
        </w:rPr>
        <w:t>français</w:t>
      </w:r>
      <w:proofErr w:type="spellEnd"/>
      <w:r w:rsidRPr="002C5AAA">
        <w:rPr>
          <w:rFonts w:ascii="Arial" w:hAnsi="Arial" w:cs="Arial"/>
          <w:b/>
          <w:bCs/>
          <w:sz w:val="20"/>
          <w:szCs w:val="20"/>
        </w:rPr>
        <w:t xml:space="preserve"> comme le propose le rapport remis </w:t>
      </w:r>
      <w:proofErr w:type="spellStart"/>
      <w:r w:rsidRPr="002C5AAA">
        <w:rPr>
          <w:rFonts w:ascii="Arial" w:hAnsi="Arial" w:cs="Arial"/>
          <w:b/>
          <w:bCs/>
          <w:sz w:val="20"/>
          <w:szCs w:val="20"/>
        </w:rPr>
        <w:t>a</w:t>
      </w:r>
      <w:proofErr w:type="spellEnd"/>
      <w:r w:rsidRPr="002C5AAA">
        <w:rPr>
          <w:rFonts w:ascii="Arial" w:hAnsi="Arial" w:cs="Arial"/>
          <w:b/>
          <w:bCs/>
          <w:sz w:val="20"/>
          <w:szCs w:val="20"/>
        </w:rPr>
        <w:t xml:space="preserve">̀ Emmanuel Macron le 23 </w:t>
      </w:r>
      <w:proofErr w:type="gramStart"/>
      <w:r w:rsidRPr="002C5AAA">
        <w:rPr>
          <w:rFonts w:ascii="Arial" w:hAnsi="Arial" w:cs="Arial"/>
          <w:b/>
          <w:bCs/>
          <w:sz w:val="20"/>
          <w:szCs w:val="20"/>
        </w:rPr>
        <w:t>novembre ,</w:t>
      </w:r>
      <w:proofErr w:type="gramEnd"/>
      <w:r w:rsidRPr="002C5AAA">
        <w:rPr>
          <w:rFonts w:ascii="Arial" w:hAnsi="Arial" w:cs="Arial"/>
          <w:b/>
          <w:bCs/>
          <w:sz w:val="20"/>
          <w:szCs w:val="20"/>
        </w:rPr>
        <w:t xml:space="preserve"> modifier le code du patrimoine? </w:t>
      </w:r>
    </w:p>
    <w:p w14:paraId="771ED8C1"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sz w:val="20"/>
          <w:szCs w:val="20"/>
        </w:rPr>
        <w:lastRenderedPageBreak/>
        <w:t xml:space="preserve">Yves-Bernard </w:t>
      </w:r>
      <w:proofErr w:type="spellStart"/>
      <w:r w:rsidRPr="002C5AAA">
        <w:rPr>
          <w:rFonts w:ascii="Arial" w:hAnsi="Arial" w:cs="Arial"/>
          <w:sz w:val="20"/>
          <w:szCs w:val="20"/>
        </w:rPr>
        <w:t>Debie</w:t>
      </w:r>
      <w:proofErr w:type="spellEnd"/>
      <w:r w:rsidRPr="002C5AAA">
        <w:rPr>
          <w:rFonts w:ascii="Arial" w:hAnsi="Arial" w:cs="Arial"/>
          <w:sz w:val="20"/>
          <w:szCs w:val="20"/>
        </w:rPr>
        <w:t xml:space="preserve"> : La solution </w:t>
      </w:r>
      <w:proofErr w:type="spellStart"/>
      <w:r w:rsidRPr="002C5AAA">
        <w:rPr>
          <w:rFonts w:ascii="Arial" w:hAnsi="Arial" w:cs="Arial"/>
          <w:sz w:val="20"/>
          <w:szCs w:val="20"/>
        </w:rPr>
        <w:t>proposée</w:t>
      </w:r>
      <w:proofErr w:type="spellEnd"/>
      <w:r w:rsidRPr="002C5AAA">
        <w:rPr>
          <w:rFonts w:ascii="Arial" w:hAnsi="Arial" w:cs="Arial"/>
          <w:sz w:val="20"/>
          <w:szCs w:val="20"/>
        </w:rPr>
        <w:t xml:space="preserve"> par le</w:t>
      </w:r>
      <w:r w:rsidRPr="002C5AAA">
        <w:rPr>
          <w:rFonts w:ascii="Arial" w:hAnsi="Arial" w:cs="Arial"/>
          <w:sz w:val="20"/>
          <w:szCs w:val="20"/>
        </w:rPr>
        <w:br/>
        <w:t>rapport consiste, d'une part, à modifier le code du</w:t>
      </w:r>
      <w:r w:rsidRPr="002C5AAA">
        <w:rPr>
          <w:rFonts w:ascii="Arial" w:hAnsi="Arial" w:cs="Arial"/>
          <w:sz w:val="20"/>
          <w:szCs w:val="20"/>
        </w:rPr>
        <w:br/>
        <w:t xml:space="preserve">patrimoine et, d'autre part, à ​conclure des </w:t>
      </w:r>
      <w:proofErr w:type="spellStart"/>
      <w:r w:rsidRPr="002C5AAA">
        <w:rPr>
          <w:rFonts w:ascii="Arial" w:hAnsi="Arial" w:cs="Arial"/>
          <w:sz w:val="20"/>
          <w:szCs w:val="20"/>
        </w:rPr>
        <w:t>traités</w:t>
      </w:r>
      <w:proofErr w:type="spellEnd"/>
      <w:r w:rsidRPr="002C5AAA">
        <w:rPr>
          <w:rFonts w:ascii="Arial" w:hAnsi="Arial" w:cs="Arial"/>
          <w:sz w:val="20"/>
          <w:szCs w:val="20"/>
        </w:rPr>
        <w:t xml:space="preserve"> </w:t>
      </w:r>
      <w:proofErr w:type="spellStart"/>
      <w:r w:rsidRPr="002C5AAA">
        <w:rPr>
          <w:rFonts w:ascii="Arial" w:hAnsi="Arial" w:cs="Arial"/>
          <w:sz w:val="20"/>
          <w:szCs w:val="20"/>
        </w:rPr>
        <w:t>bilatéraux</w:t>
      </w:r>
      <w:proofErr w:type="spellEnd"/>
      <w:r w:rsidRPr="002C5AAA">
        <w:rPr>
          <w:rFonts w:ascii="Arial" w:hAnsi="Arial" w:cs="Arial"/>
          <w:sz w:val="20"/>
          <w:szCs w:val="20"/>
        </w:rPr>
        <w:t xml:space="preserve"> entre l'</w:t>
      </w:r>
      <w:proofErr w:type="spellStart"/>
      <w:r w:rsidRPr="002C5AAA">
        <w:rPr>
          <w:rFonts w:ascii="Arial" w:hAnsi="Arial" w:cs="Arial"/>
          <w:sz w:val="20"/>
          <w:szCs w:val="20"/>
        </w:rPr>
        <w:t>Etat</w:t>
      </w:r>
      <w:proofErr w:type="spellEnd"/>
      <w:r w:rsidRPr="002C5AAA">
        <w:rPr>
          <w:rFonts w:ascii="Arial" w:hAnsi="Arial" w:cs="Arial"/>
          <w:sz w:val="20"/>
          <w:szCs w:val="20"/>
        </w:rPr>
        <w:t xml:space="preserve"> </w:t>
      </w:r>
      <w:proofErr w:type="spellStart"/>
      <w:r w:rsidRPr="002C5AAA">
        <w:rPr>
          <w:rFonts w:ascii="Arial" w:hAnsi="Arial" w:cs="Arial"/>
          <w:sz w:val="20"/>
          <w:szCs w:val="20"/>
        </w:rPr>
        <w:t>français</w:t>
      </w:r>
      <w:proofErr w:type="spellEnd"/>
      <w:r w:rsidRPr="002C5AAA">
        <w:rPr>
          <w:rFonts w:ascii="Arial" w:hAnsi="Arial" w:cs="Arial"/>
          <w:sz w:val="20"/>
          <w:szCs w:val="20"/>
        </w:rPr>
        <w:t xml:space="preserve"> et des </w:t>
      </w:r>
      <w:proofErr w:type="spellStart"/>
      <w:r w:rsidRPr="002C5AAA">
        <w:rPr>
          <w:rFonts w:ascii="Arial" w:hAnsi="Arial" w:cs="Arial"/>
          <w:sz w:val="20"/>
          <w:szCs w:val="20"/>
        </w:rPr>
        <w:t>Etats</w:t>
      </w:r>
      <w:proofErr w:type="spellEnd"/>
      <w:r w:rsidRPr="002C5AAA">
        <w:rPr>
          <w:rFonts w:ascii="Arial" w:hAnsi="Arial" w:cs="Arial"/>
          <w:sz w:val="20"/>
          <w:szCs w:val="20"/>
        </w:rPr>
        <w:t xml:space="preserve"> africains subsahariens « dont les territoires correspondent </w:t>
      </w:r>
      <w:proofErr w:type="spellStart"/>
      <w:r w:rsidRPr="002C5AAA">
        <w:rPr>
          <w:rFonts w:ascii="Arial" w:hAnsi="Arial" w:cs="Arial"/>
          <w:sz w:val="20"/>
          <w:szCs w:val="20"/>
        </w:rPr>
        <w:t>a</w:t>
      </w:r>
      <w:proofErr w:type="spellEnd"/>
      <w:r w:rsidRPr="002C5AAA">
        <w:rPr>
          <w:rFonts w:ascii="Arial" w:hAnsi="Arial" w:cs="Arial"/>
          <w:sz w:val="20"/>
          <w:szCs w:val="20"/>
        </w:rPr>
        <w:t xml:space="preserve">̀ d'anciennes colonies </w:t>
      </w:r>
      <w:proofErr w:type="spellStart"/>
      <w:r w:rsidRPr="002C5AAA">
        <w:rPr>
          <w:rFonts w:ascii="Arial" w:hAnsi="Arial" w:cs="Arial"/>
          <w:sz w:val="20"/>
          <w:szCs w:val="20"/>
        </w:rPr>
        <w:t>françaises</w:t>
      </w:r>
      <w:proofErr w:type="spellEnd"/>
      <w:r w:rsidRPr="002C5AAA">
        <w:rPr>
          <w:rFonts w:ascii="Arial" w:hAnsi="Arial" w:cs="Arial"/>
          <w:sz w:val="20"/>
          <w:szCs w:val="20"/>
        </w:rPr>
        <w:t xml:space="preserve"> », à des « protectorats ou [sont] </w:t>
      </w:r>
      <w:proofErr w:type="spellStart"/>
      <w:r w:rsidRPr="002C5AAA">
        <w:rPr>
          <w:rFonts w:ascii="Arial" w:hAnsi="Arial" w:cs="Arial"/>
          <w:sz w:val="20"/>
          <w:szCs w:val="20"/>
        </w:rPr>
        <w:t>gérés</w:t>
      </w:r>
      <w:proofErr w:type="spellEnd"/>
      <w:r w:rsidRPr="002C5AAA">
        <w:rPr>
          <w:rFonts w:ascii="Arial" w:hAnsi="Arial" w:cs="Arial"/>
          <w:sz w:val="20"/>
          <w:szCs w:val="20"/>
        </w:rPr>
        <w:t xml:space="preserve"> sur mandat </w:t>
      </w:r>
      <w:proofErr w:type="spellStart"/>
      <w:proofErr w:type="gramStart"/>
      <w:r w:rsidRPr="002C5AAA">
        <w:rPr>
          <w:rFonts w:ascii="Arial" w:hAnsi="Arial" w:cs="Arial"/>
          <w:sz w:val="20"/>
          <w:szCs w:val="20"/>
        </w:rPr>
        <w:t>français</w:t>
      </w:r>
      <w:proofErr w:type="spellEnd"/>
      <w:r w:rsidRPr="002C5AAA">
        <w:rPr>
          <w:rFonts w:ascii="Arial" w:hAnsi="Arial" w:cs="Arial"/>
          <w:sz w:val="20"/>
          <w:szCs w:val="20"/>
        </w:rPr>
        <w:t xml:space="preserve"> .</w:t>
      </w:r>
      <w:proofErr w:type="gramEnd"/>
      <w:r w:rsidRPr="002C5AAA">
        <w:rPr>
          <w:rFonts w:ascii="Arial" w:hAnsi="Arial" w:cs="Arial"/>
          <w:sz w:val="20"/>
          <w:szCs w:val="20"/>
        </w:rPr>
        <w:t xml:space="preserve"> Selon les auteurs du rapport, cette </w:t>
      </w:r>
      <w:proofErr w:type="spellStart"/>
      <w:r w:rsidRPr="002C5AAA">
        <w:rPr>
          <w:rFonts w:ascii="Arial" w:hAnsi="Arial" w:cs="Arial"/>
          <w:sz w:val="20"/>
          <w:szCs w:val="20"/>
        </w:rPr>
        <w:t>dérogation</w:t>
      </w:r>
      <w:proofErr w:type="spellEnd"/>
      <w:r w:rsidRPr="002C5AAA">
        <w:rPr>
          <w:rFonts w:ascii="Arial" w:hAnsi="Arial" w:cs="Arial"/>
          <w:sz w:val="20"/>
          <w:szCs w:val="20"/>
        </w:rPr>
        <w:t xml:space="preserve"> au principe </w:t>
      </w:r>
      <w:proofErr w:type="spellStart"/>
      <w:r w:rsidRPr="002C5AAA">
        <w:rPr>
          <w:rFonts w:ascii="Arial" w:hAnsi="Arial" w:cs="Arial"/>
          <w:sz w:val="20"/>
          <w:szCs w:val="20"/>
        </w:rPr>
        <w:t>général</w:t>
      </w:r>
      <w:proofErr w:type="spellEnd"/>
      <w:r w:rsidRPr="002C5AAA">
        <w:rPr>
          <w:rFonts w:ascii="Arial" w:hAnsi="Arial" w:cs="Arial"/>
          <w:sz w:val="20"/>
          <w:szCs w:val="20"/>
        </w:rPr>
        <w:t xml:space="preserve"> d'</w:t>
      </w:r>
      <w:proofErr w:type="spellStart"/>
      <w:r w:rsidRPr="002C5AAA">
        <w:rPr>
          <w:rFonts w:ascii="Arial" w:hAnsi="Arial" w:cs="Arial"/>
          <w:sz w:val="20"/>
          <w:szCs w:val="20"/>
        </w:rPr>
        <w:t>inaliénabilite</w:t>
      </w:r>
      <w:proofErr w:type="spellEnd"/>
      <w:r w:rsidRPr="002C5AAA">
        <w:rPr>
          <w:rFonts w:ascii="Arial" w:hAnsi="Arial" w:cs="Arial"/>
          <w:sz w:val="20"/>
          <w:szCs w:val="20"/>
        </w:rPr>
        <w:t xml:space="preserve">́ la limiterait </w:t>
      </w:r>
      <w:proofErr w:type="spellStart"/>
      <w:r w:rsidRPr="002C5AAA">
        <w:rPr>
          <w:rFonts w:ascii="Arial" w:hAnsi="Arial" w:cs="Arial"/>
          <w:sz w:val="20"/>
          <w:szCs w:val="20"/>
        </w:rPr>
        <w:t>nécessairement</w:t>
      </w:r>
      <w:proofErr w:type="spellEnd"/>
      <w:r w:rsidRPr="002C5AAA">
        <w:rPr>
          <w:rFonts w:ascii="Arial" w:hAnsi="Arial" w:cs="Arial"/>
          <w:sz w:val="20"/>
          <w:szCs w:val="20"/>
        </w:rPr>
        <w:t xml:space="preserve"> à cette seule </w:t>
      </w:r>
      <w:proofErr w:type="spellStart"/>
      <w:r w:rsidRPr="002C5AAA">
        <w:rPr>
          <w:rFonts w:ascii="Arial" w:hAnsi="Arial" w:cs="Arial"/>
          <w:sz w:val="20"/>
          <w:szCs w:val="20"/>
        </w:rPr>
        <w:t>hypothèse</w:t>
      </w:r>
      <w:proofErr w:type="spellEnd"/>
      <w:r w:rsidRPr="002C5AAA">
        <w:rPr>
          <w:rFonts w:ascii="Arial" w:hAnsi="Arial" w:cs="Arial"/>
          <w:sz w:val="20"/>
          <w:szCs w:val="20"/>
        </w:rPr>
        <w:t xml:space="preserve">. </w:t>
      </w:r>
    </w:p>
    <w:p w14:paraId="756E5997"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sz w:val="20"/>
          <w:szCs w:val="20"/>
        </w:rPr>
        <w:t>Plusieurs critiques s'imposent d'</w:t>
      </w:r>
      <w:proofErr w:type="spellStart"/>
      <w:r w:rsidRPr="002C5AAA">
        <w:rPr>
          <w:rFonts w:ascii="Arial" w:hAnsi="Arial" w:cs="Arial"/>
          <w:sz w:val="20"/>
          <w:szCs w:val="20"/>
        </w:rPr>
        <w:t>emblée</w:t>
      </w:r>
      <w:proofErr w:type="spellEnd"/>
      <w:r w:rsidRPr="002C5AAA">
        <w:rPr>
          <w:rFonts w:ascii="Arial" w:hAnsi="Arial" w:cs="Arial"/>
          <w:sz w:val="20"/>
          <w:szCs w:val="20"/>
        </w:rPr>
        <w:t xml:space="preserve">. Tout d'abord, dans la mesure où la logique du rapport mais </w:t>
      </w:r>
      <w:proofErr w:type="spellStart"/>
      <w:r w:rsidRPr="002C5AAA">
        <w:rPr>
          <w:rFonts w:ascii="Arial" w:hAnsi="Arial" w:cs="Arial"/>
          <w:sz w:val="20"/>
          <w:szCs w:val="20"/>
        </w:rPr>
        <w:t>également</w:t>
      </w:r>
      <w:proofErr w:type="spellEnd"/>
      <w:r w:rsidRPr="002C5AAA">
        <w:rPr>
          <w:rFonts w:ascii="Arial" w:hAnsi="Arial" w:cs="Arial"/>
          <w:sz w:val="20"/>
          <w:szCs w:val="20"/>
        </w:rPr>
        <w:t xml:space="preserve"> son ambition </w:t>
      </w:r>
      <w:proofErr w:type="spellStart"/>
      <w:r w:rsidRPr="002C5AAA">
        <w:rPr>
          <w:rFonts w:ascii="Arial" w:hAnsi="Arial" w:cs="Arial"/>
          <w:sz w:val="20"/>
          <w:szCs w:val="20"/>
        </w:rPr>
        <w:t>assumée</w:t>
      </w:r>
      <w:proofErr w:type="spellEnd"/>
      <w:r w:rsidRPr="002C5AAA">
        <w:rPr>
          <w:rFonts w:ascii="Arial" w:hAnsi="Arial" w:cs="Arial"/>
          <w:sz w:val="20"/>
          <w:szCs w:val="20"/>
        </w:rPr>
        <w:t xml:space="preserve"> sont de rendre tout ou presque de ce patrimoine africain supposé « pillé » durant la </w:t>
      </w:r>
      <w:proofErr w:type="spellStart"/>
      <w:r w:rsidRPr="002C5AAA">
        <w:rPr>
          <w:rFonts w:ascii="Arial" w:hAnsi="Arial" w:cs="Arial"/>
          <w:sz w:val="20"/>
          <w:szCs w:val="20"/>
        </w:rPr>
        <w:t>période</w:t>
      </w:r>
      <w:proofErr w:type="spellEnd"/>
      <w:r w:rsidRPr="002C5AAA">
        <w:rPr>
          <w:rFonts w:ascii="Arial" w:hAnsi="Arial" w:cs="Arial"/>
          <w:sz w:val="20"/>
          <w:szCs w:val="20"/>
        </w:rPr>
        <w:t xml:space="preserve"> coloniale, quelle que soit d'ailleurs l'exacte origine de son </w:t>
      </w:r>
      <w:proofErr w:type="spellStart"/>
      <w:r w:rsidRPr="002C5AAA">
        <w:rPr>
          <w:rFonts w:ascii="Arial" w:hAnsi="Arial" w:cs="Arial"/>
          <w:sz w:val="20"/>
          <w:szCs w:val="20"/>
        </w:rPr>
        <w:t>entrée</w:t>
      </w:r>
      <w:proofErr w:type="spellEnd"/>
      <w:r w:rsidRPr="002C5AAA">
        <w:rPr>
          <w:rFonts w:ascii="Arial" w:hAnsi="Arial" w:cs="Arial"/>
          <w:sz w:val="20"/>
          <w:szCs w:val="20"/>
        </w:rPr>
        <w:t xml:space="preserve"> en collection publique des </w:t>
      </w:r>
      <w:proofErr w:type="spellStart"/>
      <w:r w:rsidRPr="002C5AAA">
        <w:rPr>
          <w:rFonts w:ascii="Arial" w:hAnsi="Arial" w:cs="Arial"/>
          <w:sz w:val="20"/>
          <w:szCs w:val="20"/>
        </w:rPr>
        <w:t>présomptions</w:t>
      </w:r>
      <w:proofErr w:type="spellEnd"/>
      <w:r w:rsidRPr="002C5AAA">
        <w:rPr>
          <w:rFonts w:ascii="Arial" w:hAnsi="Arial" w:cs="Arial"/>
          <w:sz w:val="20"/>
          <w:szCs w:val="20"/>
        </w:rPr>
        <w:t xml:space="preserve"> </w:t>
      </w:r>
      <w:proofErr w:type="gramStart"/>
      <w:r w:rsidRPr="002C5AAA">
        <w:rPr>
          <w:rFonts w:ascii="Arial" w:hAnsi="Arial" w:cs="Arial"/>
          <w:sz w:val="20"/>
          <w:szCs w:val="20"/>
        </w:rPr>
        <w:t>suffiront ,</w:t>
      </w:r>
      <w:proofErr w:type="gramEnd"/>
      <w:r w:rsidRPr="002C5AAA">
        <w:rPr>
          <w:rFonts w:ascii="Arial" w:hAnsi="Arial" w:cs="Arial"/>
          <w:sz w:val="20"/>
          <w:szCs w:val="20"/>
        </w:rPr>
        <w:t xml:space="preserve"> peut-on encore parler de limite? Ensuite, la colonisation </w:t>
      </w:r>
      <w:proofErr w:type="spellStart"/>
      <w:r w:rsidRPr="002C5AAA">
        <w:rPr>
          <w:rFonts w:ascii="Arial" w:hAnsi="Arial" w:cs="Arial"/>
          <w:sz w:val="20"/>
          <w:szCs w:val="20"/>
        </w:rPr>
        <w:t>étant</w:t>
      </w:r>
      <w:proofErr w:type="spellEnd"/>
      <w:r w:rsidRPr="002C5AAA">
        <w:rPr>
          <w:rFonts w:ascii="Arial" w:hAnsi="Arial" w:cs="Arial"/>
          <w:sz w:val="20"/>
          <w:szCs w:val="20"/>
        </w:rPr>
        <w:t xml:space="preserve"> le </w:t>
      </w:r>
      <w:proofErr w:type="spellStart"/>
      <w:r w:rsidRPr="002C5AAA">
        <w:rPr>
          <w:rFonts w:ascii="Arial" w:hAnsi="Arial" w:cs="Arial"/>
          <w:sz w:val="20"/>
          <w:szCs w:val="20"/>
        </w:rPr>
        <w:t>critère</w:t>
      </w:r>
      <w:proofErr w:type="spellEnd"/>
      <w:r w:rsidRPr="002C5AAA">
        <w:rPr>
          <w:rFonts w:ascii="Arial" w:hAnsi="Arial" w:cs="Arial"/>
          <w:sz w:val="20"/>
          <w:szCs w:val="20"/>
        </w:rPr>
        <w:t xml:space="preserve"> retenu pour justifier le </w:t>
      </w:r>
      <w:proofErr w:type="spellStart"/>
      <w:r w:rsidRPr="002C5AAA">
        <w:rPr>
          <w:rFonts w:ascii="Arial" w:hAnsi="Arial" w:cs="Arial"/>
          <w:sz w:val="20"/>
          <w:szCs w:val="20"/>
        </w:rPr>
        <w:t>système</w:t>
      </w:r>
      <w:proofErr w:type="spellEnd"/>
      <w:r w:rsidRPr="002C5AAA">
        <w:rPr>
          <w:rFonts w:ascii="Arial" w:hAnsi="Arial" w:cs="Arial"/>
          <w:sz w:val="20"/>
          <w:szCs w:val="20"/>
        </w:rPr>
        <w:t xml:space="preserve"> </w:t>
      </w:r>
      <w:proofErr w:type="spellStart"/>
      <w:r w:rsidRPr="002C5AAA">
        <w:rPr>
          <w:rFonts w:ascii="Arial" w:hAnsi="Arial" w:cs="Arial"/>
          <w:sz w:val="20"/>
          <w:szCs w:val="20"/>
        </w:rPr>
        <w:t>dérogatoire</w:t>
      </w:r>
      <w:proofErr w:type="spellEnd"/>
      <w:r w:rsidRPr="002C5AAA">
        <w:rPr>
          <w:rFonts w:ascii="Arial" w:hAnsi="Arial" w:cs="Arial"/>
          <w:sz w:val="20"/>
          <w:szCs w:val="20"/>
        </w:rPr>
        <w:t xml:space="preserve">, il n'y a aucune raison de la limiter </w:t>
      </w:r>
      <w:proofErr w:type="spellStart"/>
      <w:r w:rsidRPr="002C5AAA">
        <w:rPr>
          <w:rFonts w:ascii="Arial" w:hAnsi="Arial" w:cs="Arial"/>
          <w:sz w:val="20"/>
          <w:szCs w:val="20"/>
        </w:rPr>
        <w:t>a</w:t>
      </w:r>
      <w:proofErr w:type="spellEnd"/>
      <w:r w:rsidRPr="002C5AAA">
        <w:rPr>
          <w:rFonts w:ascii="Arial" w:hAnsi="Arial" w:cs="Arial"/>
          <w:sz w:val="20"/>
          <w:szCs w:val="20"/>
        </w:rPr>
        <w:t xml:space="preserve">̀ l'Afrique subsaharienne. </w:t>
      </w:r>
    </w:p>
    <w:p w14:paraId="3A2DD630"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sz w:val="20"/>
          <w:szCs w:val="20"/>
        </w:rPr>
        <w:t xml:space="preserve">J'aimerais que l'on m'explique l'argument que la France osera opposer lorsque d'autres « anciennes colonies </w:t>
      </w:r>
      <w:proofErr w:type="spellStart"/>
      <w:r w:rsidRPr="002C5AAA">
        <w:rPr>
          <w:rFonts w:ascii="Arial" w:hAnsi="Arial" w:cs="Arial"/>
          <w:sz w:val="20"/>
          <w:szCs w:val="20"/>
        </w:rPr>
        <w:t>françaises</w:t>
      </w:r>
      <w:proofErr w:type="spellEnd"/>
      <w:r w:rsidRPr="002C5AAA">
        <w:rPr>
          <w:rFonts w:ascii="Arial" w:hAnsi="Arial" w:cs="Arial"/>
          <w:sz w:val="20"/>
          <w:szCs w:val="20"/>
        </w:rPr>
        <w:t xml:space="preserve"> » s'offusqueront, à juste titre, du </w:t>
      </w:r>
      <w:proofErr w:type="spellStart"/>
      <w:r w:rsidRPr="002C5AAA">
        <w:rPr>
          <w:rFonts w:ascii="Arial" w:hAnsi="Arial" w:cs="Arial"/>
          <w:sz w:val="20"/>
          <w:szCs w:val="20"/>
        </w:rPr>
        <w:t>mépris</w:t>
      </w:r>
      <w:proofErr w:type="spellEnd"/>
      <w:r w:rsidRPr="002C5AAA">
        <w:rPr>
          <w:rFonts w:ascii="Arial" w:hAnsi="Arial" w:cs="Arial"/>
          <w:sz w:val="20"/>
          <w:szCs w:val="20"/>
        </w:rPr>
        <w:t xml:space="preserve"> dont on fait preuve à leur </w:t>
      </w:r>
      <w:proofErr w:type="spellStart"/>
      <w:r w:rsidRPr="002C5AAA">
        <w:rPr>
          <w:rFonts w:ascii="Arial" w:hAnsi="Arial" w:cs="Arial"/>
          <w:sz w:val="20"/>
          <w:szCs w:val="20"/>
        </w:rPr>
        <w:t>égard</w:t>
      </w:r>
      <w:proofErr w:type="spellEnd"/>
      <w:r w:rsidRPr="002C5AAA">
        <w:rPr>
          <w:rFonts w:ascii="Arial" w:hAnsi="Arial" w:cs="Arial"/>
          <w:sz w:val="20"/>
          <w:szCs w:val="20"/>
        </w:rPr>
        <w:t xml:space="preserve">. Enfin, si le </w:t>
      </w:r>
      <w:proofErr w:type="spellStart"/>
      <w:r w:rsidRPr="002C5AAA">
        <w:rPr>
          <w:rFonts w:ascii="Arial" w:hAnsi="Arial" w:cs="Arial"/>
          <w:sz w:val="20"/>
          <w:szCs w:val="20"/>
        </w:rPr>
        <w:t>système</w:t>
      </w:r>
      <w:proofErr w:type="spellEnd"/>
      <w:r w:rsidRPr="002C5AAA">
        <w:rPr>
          <w:rFonts w:ascii="Arial" w:hAnsi="Arial" w:cs="Arial"/>
          <w:sz w:val="20"/>
          <w:szCs w:val="20"/>
        </w:rPr>
        <w:t xml:space="preserve"> </w:t>
      </w:r>
      <w:proofErr w:type="spellStart"/>
      <w:r w:rsidRPr="002C5AAA">
        <w:rPr>
          <w:rFonts w:ascii="Arial" w:hAnsi="Arial" w:cs="Arial"/>
          <w:sz w:val="20"/>
          <w:szCs w:val="20"/>
        </w:rPr>
        <w:t>dérogatoire</w:t>
      </w:r>
      <w:proofErr w:type="spellEnd"/>
      <w:r w:rsidRPr="002C5AAA">
        <w:rPr>
          <w:rFonts w:ascii="Arial" w:hAnsi="Arial" w:cs="Arial"/>
          <w:sz w:val="20"/>
          <w:szCs w:val="20"/>
        </w:rPr>
        <w:t xml:space="preserve"> proposé </w:t>
      </w:r>
      <w:proofErr w:type="spellStart"/>
      <w:r w:rsidRPr="002C5AAA">
        <w:rPr>
          <w:rFonts w:ascii="Arial" w:hAnsi="Arial" w:cs="Arial"/>
          <w:sz w:val="20"/>
          <w:szCs w:val="20"/>
        </w:rPr>
        <w:t>était</w:t>
      </w:r>
      <w:proofErr w:type="spellEnd"/>
      <w:r w:rsidRPr="002C5AAA">
        <w:rPr>
          <w:rFonts w:ascii="Arial" w:hAnsi="Arial" w:cs="Arial"/>
          <w:sz w:val="20"/>
          <w:szCs w:val="20"/>
        </w:rPr>
        <w:t xml:space="preserve"> mis en place, ce serait la fin du principe d'</w:t>
      </w:r>
      <w:proofErr w:type="spellStart"/>
      <w:r w:rsidRPr="002C5AAA">
        <w:rPr>
          <w:rFonts w:ascii="Arial" w:hAnsi="Arial" w:cs="Arial"/>
          <w:sz w:val="20"/>
          <w:szCs w:val="20"/>
        </w:rPr>
        <w:t>inaliénabilite</w:t>
      </w:r>
      <w:proofErr w:type="spellEnd"/>
      <w:r w:rsidRPr="002C5AAA">
        <w:rPr>
          <w:rFonts w:ascii="Arial" w:hAnsi="Arial" w:cs="Arial"/>
          <w:sz w:val="20"/>
          <w:szCs w:val="20"/>
        </w:rPr>
        <w:t xml:space="preserve">́, puisque à l'avenir tout </w:t>
      </w:r>
      <w:proofErr w:type="spellStart"/>
      <w:r w:rsidRPr="002C5AAA">
        <w:rPr>
          <w:rFonts w:ascii="Arial" w:hAnsi="Arial" w:cs="Arial"/>
          <w:sz w:val="20"/>
          <w:szCs w:val="20"/>
        </w:rPr>
        <w:t>président</w:t>
      </w:r>
      <w:proofErr w:type="spellEnd"/>
      <w:r w:rsidRPr="002C5AAA">
        <w:rPr>
          <w:rFonts w:ascii="Arial" w:hAnsi="Arial" w:cs="Arial"/>
          <w:sz w:val="20"/>
          <w:szCs w:val="20"/>
        </w:rPr>
        <w:t xml:space="preserve"> pourrait, au </w:t>
      </w:r>
      <w:proofErr w:type="spellStart"/>
      <w:r w:rsidRPr="002C5AAA">
        <w:rPr>
          <w:rFonts w:ascii="Arial" w:hAnsi="Arial" w:cs="Arial"/>
          <w:sz w:val="20"/>
          <w:szCs w:val="20"/>
        </w:rPr>
        <w:t>gre</w:t>
      </w:r>
      <w:proofErr w:type="spellEnd"/>
      <w:r w:rsidRPr="002C5AAA">
        <w:rPr>
          <w:rFonts w:ascii="Arial" w:hAnsi="Arial" w:cs="Arial"/>
          <w:sz w:val="20"/>
          <w:szCs w:val="20"/>
        </w:rPr>
        <w:t xml:space="preserve">́ de ses principes, de ses </w:t>
      </w:r>
      <w:proofErr w:type="spellStart"/>
      <w:r w:rsidRPr="002C5AAA">
        <w:rPr>
          <w:rFonts w:ascii="Arial" w:hAnsi="Arial" w:cs="Arial"/>
          <w:sz w:val="20"/>
          <w:szCs w:val="20"/>
        </w:rPr>
        <w:t>affinités</w:t>
      </w:r>
      <w:proofErr w:type="spellEnd"/>
      <w:r w:rsidRPr="002C5AAA">
        <w:rPr>
          <w:rFonts w:ascii="Arial" w:hAnsi="Arial" w:cs="Arial"/>
          <w:sz w:val="20"/>
          <w:szCs w:val="20"/>
        </w:rPr>
        <w:t xml:space="preserve"> ou des </w:t>
      </w:r>
      <w:proofErr w:type="spellStart"/>
      <w:r w:rsidRPr="002C5AAA">
        <w:rPr>
          <w:rFonts w:ascii="Arial" w:hAnsi="Arial" w:cs="Arial"/>
          <w:sz w:val="20"/>
          <w:szCs w:val="20"/>
        </w:rPr>
        <w:t>nécessités</w:t>
      </w:r>
      <w:proofErr w:type="spellEnd"/>
      <w:r w:rsidRPr="002C5AAA">
        <w:rPr>
          <w:rFonts w:ascii="Arial" w:hAnsi="Arial" w:cs="Arial"/>
          <w:sz w:val="20"/>
          <w:szCs w:val="20"/>
        </w:rPr>
        <w:t xml:space="preserve"> du temps, </w:t>
      </w:r>
      <w:proofErr w:type="spellStart"/>
      <w:r w:rsidRPr="002C5AAA">
        <w:rPr>
          <w:rFonts w:ascii="Arial" w:hAnsi="Arial" w:cs="Arial"/>
          <w:sz w:val="20"/>
          <w:szCs w:val="20"/>
        </w:rPr>
        <w:t>décider</w:t>
      </w:r>
      <w:proofErr w:type="spellEnd"/>
      <w:r w:rsidRPr="002C5AAA">
        <w:rPr>
          <w:rFonts w:ascii="Arial" w:hAnsi="Arial" w:cs="Arial"/>
          <w:sz w:val="20"/>
          <w:szCs w:val="20"/>
        </w:rPr>
        <w:t xml:space="preserve"> de restituer, de donner ou de vendre telle ou telle partie du domaine ​public, quitte </w:t>
      </w:r>
      <w:proofErr w:type="spellStart"/>
      <w:r w:rsidRPr="002C5AAA">
        <w:rPr>
          <w:rFonts w:ascii="Arial" w:hAnsi="Arial" w:cs="Arial"/>
          <w:sz w:val="20"/>
          <w:szCs w:val="20"/>
        </w:rPr>
        <w:t>a</w:t>
      </w:r>
      <w:proofErr w:type="spellEnd"/>
      <w:r w:rsidRPr="002C5AAA">
        <w:rPr>
          <w:rFonts w:ascii="Arial" w:hAnsi="Arial" w:cs="Arial"/>
          <w:sz w:val="20"/>
          <w:szCs w:val="20"/>
        </w:rPr>
        <w:t xml:space="preserve">̀ habiller le tout de </w:t>
      </w:r>
      <w:proofErr w:type="spellStart"/>
      <w:r w:rsidRPr="002C5AAA">
        <w:rPr>
          <w:rFonts w:ascii="Arial" w:hAnsi="Arial" w:cs="Arial"/>
          <w:sz w:val="20"/>
          <w:szCs w:val="20"/>
        </w:rPr>
        <w:t>déclarations</w:t>
      </w:r>
      <w:proofErr w:type="spellEnd"/>
      <w:r w:rsidRPr="002C5AAA">
        <w:rPr>
          <w:rFonts w:ascii="Arial" w:hAnsi="Arial" w:cs="Arial"/>
          <w:sz w:val="20"/>
          <w:szCs w:val="20"/>
        </w:rPr>
        <w:t xml:space="preserve"> f </w:t>
      </w:r>
      <w:proofErr w:type="spellStart"/>
      <w:r w:rsidRPr="002C5AAA">
        <w:rPr>
          <w:rFonts w:ascii="Arial" w:hAnsi="Arial" w:cs="Arial"/>
          <w:sz w:val="20"/>
          <w:szCs w:val="20"/>
        </w:rPr>
        <w:t>racassantes</w:t>
      </w:r>
      <w:proofErr w:type="spellEnd"/>
      <w:r w:rsidRPr="002C5AAA">
        <w:rPr>
          <w:rFonts w:ascii="Arial" w:hAnsi="Arial" w:cs="Arial"/>
          <w:sz w:val="20"/>
          <w:szCs w:val="20"/>
        </w:rPr>
        <w:t xml:space="preserve"> et d'un rapport </w:t>
      </w:r>
      <w:proofErr w:type="spellStart"/>
      <w:r w:rsidRPr="002C5AAA">
        <w:rPr>
          <w:rFonts w:ascii="Arial" w:hAnsi="Arial" w:cs="Arial"/>
          <w:sz w:val="20"/>
          <w:szCs w:val="20"/>
        </w:rPr>
        <w:t>télécommande</w:t>
      </w:r>
      <w:proofErr w:type="spellEnd"/>
      <w:r w:rsidRPr="002C5AAA">
        <w:rPr>
          <w:rFonts w:ascii="Arial" w:hAnsi="Arial" w:cs="Arial"/>
          <w:sz w:val="20"/>
          <w:szCs w:val="20"/>
        </w:rPr>
        <w:t xml:space="preserve">́. C'est </w:t>
      </w:r>
      <w:proofErr w:type="spellStart"/>
      <w:r w:rsidRPr="002C5AAA">
        <w:rPr>
          <w:rFonts w:ascii="Arial" w:hAnsi="Arial" w:cs="Arial"/>
          <w:sz w:val="20"/>
          <w:szCs w:val="20"/>
        </w:rPr>
        <w:t>précisément</w:t>
      </w:r>
      <w:proofErr w:type="spellEnd"/>
      <w:r w:rsidRPr="002C5AAA">
        <w:rPr>
          <w:rFonts w:ascii="Arial" w:hAnsi="Arial" w:cs="Arial"/>
          <w:sz w:val="20"/>
          <w:szCs w:val="20"/>
        </w:rPr>
        <w:t xml:space="preserve"> contre ce fait du prince que le principe d'</w:t>
      </w:r>
      <w:proofErr w:type="spellStart"/>
      <w:r w:rsidRPr="002C5AAA">
        <w:rPr>
          <w:rFonts w:ascii="Arial" w:hAnsi="Arial" w:cs="Arial"/>
          <w:sz w:val="20"/>
          <w:szCs w:val="20"/>
        </w:rPr>
        <w:t>inaliénabilite</w:t>
      </w:r>
      <w:proofErr w:type="spellEnd"/>
      <w:r w:rsidRPr="002C5AAA">
        <w:rPr>
          <w:rFonts w:ascii="Arial" w:hAnsi="Arial" w:cs="Arial"/>
          <w:sz w:val="20"/>
          <w:szCs w:val="20"/>
        </w:rPr>
        <w:t xml:space="preserve">́ du ​domaine public a </w:t>
      </w:r>
      <w:proofErr w:type="spellStart"/>
      <w:r w:rsidRPr="002C5AAA">
        <w:rPr>
          <w:rFonts w:ascii="Arial" w:hAnsi="Arial" w:cs="Arial"/>
          <w:sz w:val="20"/>
          <w:szCs w:val="20"/>
        </w:rPr>
        <w:t>éte</w:t>
      </w:r>
      <w:proofErr w:type="spellEnd"/>
      <w:r w:rsidRPr="002C5AAA">
        <w:rPr>
          <w:rFonts w:ascii="Arial" w:hAnsi="Arial" w:cs="Arial"/>
          <w:sz w:val="20"/>
          <w:szCs w:val="20"/>
        </w:rPr>
        <w:t xml:space="preserve">́ forgé </w:t>
      </w:r>
      <w:proofErr w:type="spellStart"/>
      <w:r w:rsidRPr="002C5AAA">
        <w:rPr>
          <w:rFonts w:ascii="Arial" w:hAnsi="Arial" w:cs="Arial"/>
          <w:sz w:val="20"/>
          <w:szCs w:val="20"/>
        </w:rPr>
        <w:t>dès</w:t>
      </w:r>
      <w:proofErr w:type="spellEnd"/>
      <w:r w:rsidRPr="002C5AAA">
        <w:rPr>
          <w:rFonts w:ascii="Arial" w:hAnsi="Arial" w:cs="Arial"/>
          <w:sz w:val="20"/>
          <w:szCs w:val="20"/>
        </w:rPr>
        <w:t xml:space="preserve"> la fin du Moyen Age. </w:t>
      </w:r>
    </w:p>
    <w:p w14:paraId="0B7EBA25"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sz w:val="20"/>
          <w:szCs w:val="20"/>
        </w:rPr>
        <w:t xml:space="preserve">Julien </w:t>
      </w:r>
      <w:proofErr w:type="spellStart"/>
      <w:r w:rsidRPr="002C5AAA">
        <w:rPr>
          <w:rFonts w:ascii="Arial" w:hAnsi="Arial" w:cs="Arial"/>
          <w:sz w:val="20"/>
          <w:szCs w:val="20"/>
        </w:rPr>
        <w:t>Volper</w:t>
      </w:r>
      <w:proofErr w:type="spellEnd"/>
      <w:r w:rsidRPr="002C5AAA">
        <w:rPr>
          <w:rFonts w:ascii="Arial" w:hAnsi="Arial" w:cs="Arial"/>
          <w:sz w:val="20"/>
          <w:szCs w:val="20"/>
        </w:rPr>
        <w:t xml:space="preserve"> : A titre d'exemple, Le Triomphe de Judas </w:t>
      </w:r>
      <w:proofErr w:type="spellStart"/>
      <w:r w:rsidRPr="002C5AAA">
        <w:rPr>
          <w:rFonts w:ascii="Arial" w:hAnsi="Arial" w:cs="Arial"/>
          <w:sz w:val="20"/>
          <w:szCs w:val="20"/>
        </w:rPr>
        <w:t>Macchabée</w:t>
      </w:r>
      <w:proofErr w:type="spellEnd"/>
      <w:r w:rsidRPr="002C5AAA">
        <w:rPr>
          <w:rFonts w:ascii="Arial" w:hAnsi="Arial" w:cs="Arial"/>
          <w:sz w:val="20"/>
          <w:szCs w:val="20"/>
        </w:rPr>
        <w:t xml:space="preserve">, de Rubens, actuellement conservé au </w:t>
      </w:r>
      <w:proofErr w:type="spellStart"/>
      <w:r w:rsidRPr="002C5AAA">
        <w:rPr>
          <w:rFonts w:ascii="Arial" w:hAnsi="Arial" w:cs="Arial"/>
          <w:sz w:val="20"/>
          <w:szCs w:val="20"/>
        </w:rPr>
        <w:t>Musée</w:t>
      </w:r>
      <w:proofErr w:type="spellEnd"/>
      <w:r w:rsidRPr="002C5AAA">
        <w:rPr>
          <w:rFonts w:ascii="Arial" w:hAnsi="Arial" w:cs="Arial"/>
          <w:sz w:val="20"/>
          <w:szCs w:val="20"/>
        </w:rPr>
        <w:t xml:space="preserve"> des beaux-arts de Nantes, mais qui fut arraché à la </w:t>
      </w:r>
      <w:proofErr w:type="spellStart"/>
      <w:r w:rsidRPr="002C5AAA">
        <w:rPr>
          <w:rFonts w:ascii="Arial" w:hAnsi="Arial" w:cs="Arial"/>
          <w:sz w:val="20"/>
          <w:szCs w:val="20"/>
        </w:rPr>
        <w:t>cathédrale</w:t>
      </w:r>
      <w:proofErr w:type="spellEnd"/>
      <w:r w:rsidRPr="002C5AAA">
        <w:rPr>
          <w:rFonts w:ascii="Arial" w:hAnsi="Arial" w:cs="Arial"/>
          <w:sz w:val="20"/>
          <w:szCs w:val="20"/>
        </w:rPr>
        <w:t xml:space="preserve"> de Tournai par les troupes </w:t>
      </w:r>
      <w:proofErr w:type="spellStart"/>
      <w:r w:rsidRPr="002C5AAA">
        <w:rPr>
          <w:rFonts w:ascii="Arial" w:hAnsi="Arial" w:cs="Arial"/>
          <w:sz w:val="20"/>
          <w:szCs w:val="20"/>
        </w:rPr>
        <w:t>françaises</w:t>
      </w:r>
      <w:proofErr w:type="spellEnd"/>
      <w:r w:rsidRPr="002C5AAA">
        <w:rPr>
          <w:rFonts w:ascii="Arial" w:hAnsi="Arial" w:cs="Arial"/>
          <w:sz w:val="20"/>
          <w:szCs w:val="20"/>
        </w:rPr>
        <w:t xml:space="preserve"> en 1794, durant une </w:t>
      </w:r>
      <w:proofErr w:type="spellStart"/>
      <w:r w:rsidRPr="002C5AAA">
        <w:rPr>
          <w:rFonts w:ascii="Arial" w:hAnsi="Arial" w:cs="Arial"/>
          <w:sz w:val="20"/>
          <w:szCs w:val="20"/>
        </w:rPr>
        <w:t>expédition</w:t>
      </w:r>
      <w:proofErr w:type="spellEnd"/>
      <w:r w:rsidRPr="002C5AAA">
        <w:rPr>
          <w:rFonts w:ascii="Arial" w:hAnsi="Arial" w:cs="Arial"/>
          <w:sz w:val="20"/>
          <w:szCs w:val="20"/>
        </w:rPr>
        <w:t xml:space="preserve"> militaire et sur un territoire conquis, occupé puis ​annexé, ne devrait-il pas </w:t>
      </w:r>
      <w:proofErr w:type="spellStart"/>
      <w:r w:rsidRPr="002C5AAA">
        <w:rPr>
          <w:rFonts w:ascii="Arial" w:hAnsi="Arial" w:cs="Arial"/>
          <w:sz w:val="20"/>
          <w:szCs w:val="20"/>
        </w:rPr>
        <w:t>être</w:t>
      </w:r>
      <w:proofErr w:type="spellEnd"/>
      <w:r w:rsidRPr="002C5AAA">
        <w:rPr>
          <w:rFonts w:ascii="Arial" w:hAnsi="Arial" w:cs="Arial"/>
          <w:sz w:val="20"/>
          <w:szCs w:val="20"/>
        </w:rPr>
        <w:t xml:space="preserve"> rendu à la </w:t>
      </w:r>
      <w:proofErr w:type="gramStart"/>
      <w:r w:rsidRPr="002C5AAA">
        <w:rPr>
          <w:rFonts w:ascii="Arial" w:hAnsi="Arial" w:cs="Arial"/>
          <w:sz w:val="20"/>
          <w:szCs w:val="20"/>
        </w:rPr>
        <w:t>Belgique?</w:t>
      </w:r>
      <w:proofErr w:type="gramEnd"/>
      <w:r w:rsidRPr="002C5AAA">
        <w:rPr>
          <w:rFonts w:ascii="Arial" w:hAnsi="Arial" w:cs="Arial"/>
          <w:sz w:val="20"/>
          <w:szCs w:val="20"/>
        </w:rPr>
        <w:t xml:space="preserve"> </w:t>
      </w:r>
    </w:p>
    <w:p w14:paraId="17B7D497"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b/>
          <w:bCs/>
          <w:sz w:val="20"/>
          <w:szCs w:val="20"/>
        </w:rPr>
        <w:t xml:space="preserve">N'est-il pas </w:t>
      </w:r>
      <w:proofErr w:type="spellStart"/>
      <w:r w:rsidRPr="002C5AAA">
        <w:rPr>
          <w:rFonts w:ascii="Arial" w:hAnsi="Arial" w:cs="Arial"/>
          <w:b/>
          <w:bCs/>
          <w:sz w:val="20"/>
          <w:szCs w:val="20"/>
        </w:rPr>
        <w:t>légitime</w:t>
      </w:r>
      <w:proofErr w:type="spellEnd"/>
      <w:r w:rsidRPr="002C5AAA">
        <w:rPr>
          <w:rFonts w:ascii="Arial" w:hAnsi="Arial" w:cs="Arial"/>
          <w:b/>
          <w:bCs/>
          <w:sz w:val="20"/>
          <w:szCs w:val="20"/>
        </w:rPr>
        <w:t xml:space="preserve"> de restituer des </w:t>
      </w:r>
      <w:proofErr w:type="spellStart"/>
      <w:r w:rsidRPr="002C5AAA">
        <w:rPr>
          <w:rFonts w:ascii="Arial" w:hAnsi="Arial" w:cs="Arial"/>
          <w:b/>
          <w:bCs/>
          <w:sz w:val="20"/>
          <w:szCs w:val="20"/>
        </w:rPr>
        <w:t>oeuvres</w:t>
      </w:r>
      <w:proofErr w:type="spellEnd"/>
      <w:r w:rsidRPr="002C5AAA">
        <w:rPr>
          <w:rFonts w:ascii="Arial" w:hAnsi="Arial" w:cs="Arial"/>
          <w:b/>
          <w:bCs/>
          <w:sz w:val="20"/>
          <w:szCs w:val="20"/>
        </w:rPr>
        <w:t xml:space="preserve"> </w:t>
      </w:r>
      <w:proofErr w:type="spellStart"/>
      <w:r w:rsidRPr="002C5AAA">
        <w:rPr>
          <w:rFonts w:ascii="Arial" w:hAnsi="Arial" w:cs="Arial"/>
          <w:b/>
          <w:bCs/>
          <w:sz w:val="20"/>
          <w:szCs w:val="20"/>
        </w:rPr>
        <w:t>pillées</w:t>
      </w:r>
      <w:proofErr w:type="spellEnd"/>
      <w:r w:rsidRPr="002C5AAA">
        <w:rPr>
          <w:rFonts w:ascii="Arial" w:hAnsi="Arial" w:cs="Arial"/>
          <w:b/>
          <w:bCs/>
          <w:sz w:val="20"/>
          <w:szCs w:val="20"/>
        </w:rPr>
        <w:t xml:space="preserve"> et </w:t>
      </w:r>
      <w:proofErr w:type="spellStart"/>
      <w:r w:rsidRPr="002C5AAA">
        <w:rPr>
          <w:rFonts w:ascii="Arial" w:hAnsi="Arial" w:cs="Arial"/>
          <w:b/>
          <w:bCs/>
          <w:sz w:val="20"/>
          <w:szCs w:val="20"/>
        </w:rPr>
        <w:t>volées</w:t>
      </w:r>
      <w:proofErr w:type="spellEnd"/>
      <w:r w:rsidRPr="002C5AAA">
        <w:rPr>
          <w:rFonts w:ascii="Arial" w:hAnsi="Arial" w:cs="Arial"/>
          <w:b/>
          <w:bCs/>
          <w:sz w:val="20"/>
          <w:szCs w:val="20"/>
        </w:rPr>
        <w:t xml:space="preserve"> lors de la </w:t>
      </w:r>
      <w:proofErr w:type="gramStart"/>
      <w:r w:rsidRPr="002C5AAA">
        <w:rPr>
          <w:rFonts w:ascii="Arial" w:hAnsi="Arial" w:cs="Arial"/>
          <w:b/>
          <w:bCs/>
          <w:sz w:val="20"/>
          <w:szCs w:val="20"/>
        </w:rPr>
        <w:t>colonisation?</w:t>
      </w:r>
      <w:proofErr w:type="gramEnd"/>
      <w:r w:rsidRPr="002C5AAA">
        <w:rPr>
          <w:rFonts w:ascii="Arial" w:hAnsi="Arial" w:cs="Arial"/>
          <w:b/>
          <w:bCs/>
          <w:sz w:val="20"/>
          <w:szCs w:val="20"/>
        </w:rPr>
        <w:t xml:space="preserve"> </w:t>
      </w:r>
    </w:p>
    <w:p w14:paraId="026372B6"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sz w:val="20"/>
          <w:szCs w:val="20"/>
        </w:rPr>
        <w:t xml:space="preserve">J. V. : Je trouve que certains courants de </w:t>
      </w:r>
      <w:proofErr w:type="spellStart"/>
      <w:r w:rsidRPr="002C5AAA">
        <w:rPr>
          <w:rFonts w:ascii="Arial" w:hAnsi="Arial" w:cs="Arial"/>
          <w:sz w:val="20"/>
          <w:szCs w:val="20"/>
        </w:rPr>
        <w:t>pensée</w:t>
      </w:r>
      <w:proofErr w:type="spellEnd"/>
      <w:r w:rsidRPr="002C5AAA">
        <w:rPr>
          <w:rFonts w:ascii="Arial" w:hAnsi="Arial" w:cs="Arial"/>
          <w:sz w:val="20"/>
          <w:szCs w:val="20"/>
        </w:rPr>
        <w:t xml:space="preserve">, investis d'une mission visant </w:t>
      </w:r>
      <w:proofErr w:type="spellStart"/>
      <w:r w:rsidRPr="002C5AAA">
        <w:rPr>
          <w:rFonts w:ascii="Arial" w:hAnsi="Arial" w:cs="Arial"/>
          <w:sz w:val="20"/>
          <w:szCs w:val="20"/>
        </w:rPr>
        <w:t>a</w:t>
      </w:r>
      <w:proofErr w:type="spellEnd"/>
      <w:r w:rsidRPr="002C5AAA">
        <w:rPr>
          <w:rFonts w:ascii="Arial" w:hAnsi="Arial" w:cs="Arial"/>
          <w:sz w:val="20"/>
          <w:szCs w:val="20"/>
        </w:rPr>
        <w:t xml:space="preserve">̀ condamner des actes du passé selon les lois et surtout </w:t>
      </w:r>
      <w:proofErr w:type="gramStart"/>
      <w:r w:rsidRPr="002C5AAA">
        <w:rPr>
          <w:rFonts w:ascii="Arial" w:hAnsi="Arial" w:cs="Arial"/>
          <w:sz w:val="20"/>
          <w:szCs w:val="20"/>
        </w:rPr>
        <w:t>la morale actuelles</w:t>
      </w:r>
      <w:proofErr w:type="gramEnd"/>
      <w:r w:rsidRPr="002C5AAA">
        <w:rPr>
          <w:rFonts w:ascii="Arial" w:hAnsi="Arial" w:cs="Arial"/>
          <w:sz w:val="20"/>
          <w:szCs w:val="20"/>
        </w:rPr>
        <w:t xml:space="preserve">, sont dangereux, notamment parce qu'ils sont partiaux et anachroniques, voire uchroniques. On constate que, bien souvent, ce </w:t>
      </w:r>
      <w:proofErr w:type="gramStart"/>
      <w:r w:rsidRPr="002C5AAA">
        <w:rPr>
          <w:rFonts w:ascii="Arial" w:hAnsi="Arial" w:cs="Arial"/>
          <w:sz w:val="20"/>
          <w:szCs w:val="20"/>
        </w:rPr>
        <w:t>n'est</w:t>
      </w:r>
      <w:proofErr w:type="gramEnd"/>
      <w:r w:rsidRPr="002C5AAA">
        <w:rPr>
          <w:rFonts w:ascii="Arial" w:hAnsi="Arial" w:cs="Arial"/>
          <w:sz w:val="20"/>
          <w:szCs w:val="20"/>
        </w:rPr>
        <w:t xml:space="preserve"> pas le crime (</w:t>
      </w:r>
      <w:proofErr w:type="spellStart"/>
      <w:r w:rsidRPr="002C5AAA">
        <w:rPr>
          <w:rFonts w:ascii="Arial" w:hAnsi="Arial" w:cs="Arial"/>
          <w:sz w:val="20"/>
          <w:szCs w:val="20"/>
        </w:rPr>
        <w:t>réel</w:t>
      </w:r>
      <w:proofErr w:type="spellEnd"/>
      <w:r w:rsidRPr="002C5AAA">
        <w:rPr>
          <w:rFonts w:ascii="Arial" w:hAnsi="Arial" w:cs="Arial"/>
          <w:sz w:val="20"/>
          <w:szCs w:val="20"/>
        </w:rPr>
        <w:t xml:space="preserve"> ou supposé) qui importe, mais bien qui le commet et qui en est la victime. On arrive ainsi </w:t>
      </w:r>
      <w:proofErr w:type="spellStart"/>
      <w:r w:rsidRPr="002C5AAA">
        <w:rPr>
          <w:rFonts w:ascii="Arial" w:hAnsi="Arial" w:cs="Arial"/>
          <w:sz w:val="20"/>
          <w:szCs w:val="20"/>
        </w:rPr>
        <w:t>a</w:t>
      </w:r>
      <w:proofErr w:type="spellEnd"/>
      <w:r w:rsidRPr="002C5AAA">
        <w:rPr>
          <w:rFonts w:ascii="Arial" w:hAnsi="Arial" w:cs="Arial"/>
          <w:sz w:val="20"/>
          <w:szCs w:val="20"/>
        </w:rPr>
        <w:t xml:space="preserve">̀ des sortes de « crimes contre les peuples, à la </w:t>
      </w:r>
      <w:proofErr w:type="gramStart"/>
      <w:r w:rsidRPr="002C5AAA">
        <w:rPr>
          <w:rFonts w:ascii="Arial" w:hAnsi="Arial" w:cs="Arial"/>
          <w:sz w:val="20"/>
          <w:szCs w:val="20"/>
        </w:rPr>
        <w:t>carte .</w:t>
      </w:r>
      <w:proofErr w:type="gramEnd"/>
      <w:r w:rsidRPr="002C5AAA">
        <w:rPr>
          <w:rFonts w:ascii="Arial" w:hAnsi="Arial" w:cs="Arial"/>
          <w:sz w:val="20"/>
          <w:szCs w:val="20"/>
        </w:rPr>
        <w:t xml:space="preserve"> </w:t>
      </w:r>
    </w:p>
    <w:p w14:paraId="3C345907"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sz w:val="20"/>
          <w:szCs w:val="20"/>
        </w:rPr>
        <w:t>Le rapport Savoy-</w:t>
      </w:r>
      <w:proofErr w:type="spellStart"/>
      <w:r w:rsidRPr="002C5AAA">
        <w:rPr>
          <w:rFonts w:ascii="Arial" w:hAnsi="Arial" w:cs="Arial"/>
          <w:sz w:val="20"/>
          <w:szCs w:val="20"/>
        </w:rPr>
        <w:t>Sarr</w:t>
      </w:r>
      <w:proofErr w:type="spellEnd"/>
      <w:r w:rsidRPr="002C5AAA">
        <w:rPr>
          <w:rFonts w:ascii="Arial" w:hAnsi="Arial" w:cs="Arial"/>
          <w:sz w:val="20"/>
          <w:szCs w:val="20"/>
        </w:rPr>
        <w:t xml:space="preserve"> met notamment en avant la restitution des butins de guerre. Comme je l'ai </w:t>
      </w:r>
      <w:proofErr w:type="spellStart"/>
      <w:r w:rsidRPr="002C5AAA">
        <w:rPr>
          <w:rFonts w:ascii="Arial" w:hAnsi="Arial" w:cs="Arial"/>
          <w:sz w:val="20"/>
          <w:szCs w:val="20"/>
        </w:rPr>
        <w:t>déja</w:t>
      </w:r>
      <w:proofErr w:type="spellEnd"/>
      <w:r w:rsidRPr="002C5AAA">
        <w:rPr>
          <w:rFonts w:ascii="Arial" w:hAnsi="Arial" w:cs="Arial"/>
          <w:sz w:val="20"/>
          <w:szCs w:val="20"/>
        </w:rPr>
        <w:t xml:space="preserve">̀ expliqué à plusieurs reprises dans des articles, des interviews ou des </w:t>
      </w:r>
      <w:proofErr w:type="spellStart"/>
      <w:r w:rsidRPr="002C5AAA">
        <w:rPr>
          <w:rFonts w:ascii="Arial" w:hAnsi="Arial" w:cs="Arial"/>
          <w:sz w:val="20"/>
          <w:szCs w:val="20"/>
        </w:rPr>
        <w:t>conférences</w:t>
      </w:r>
      <w:proofErr w:type="spellEnd"/>
      <w:r w:rsidRPr="002C5AAA">
        <w:rPr>
          <w:rFonts w:ascii="Arial" w:hAnsi="Arial" w:cs="Arial"/>
          <w:sz w:val="20"/>
          <w:szCs w:val="20"/>
        </w:rPr>
        <w:t xml:space="preserve">, le butin de guerre ne peut </w:t>
      </w:r>
      <w:proofErr w:type="spellStart"/>
      <w:r w:rsidRPr="002C5AAA">
        <w:rPr>
          <w:rFonts w:ascii="Arial" w:hAnsi="Arial" w:cs="Arial"/>
          <w:sz w:val="20"/>
          <w:szCs w:val="20"/>
        </w:rPr>
        <w:t>être</w:t>
      </w:r>
      <w:proofErr w:type="spellEnd"/>
      <w:r w:rsidRPr="002C5AAA">
        <w:rPr>
          <w:rFonts w:ascii="Arial" w:hAnsi="Arial" w:cs="Arial"/>
          <w:sz w:val="20"/>
          <w:szCs w:val="20"/>
        </w:rPr>
        <w:t xml:space="preserve"> </w:t>
      </w:r>
      <w:proofErr w:type="spellStart"/>
      <w:r w:rsidRPr="002C5AAA">
        <w:rPr>
          <w:rFonts w:ascii="Arial" w:hAnsi="Arial" w:cs="Arial"/>
          <w:sz w:val="20"/>
          <w:szCs w:val="20"/>
        </w:rPr>
        <w:t>considére</w:t>
      </w:r>
      <w:proofErr w:type="spellEnd"/>
      <w:r w:rsidRPr="002C5AAA">
        <w:rPr>
          <w:rFonts w:ascii="Arial" w:hAnsi="Arial" w:cs="Arial"/>
          <w:sz w:val="20"/>
          <w:szCs w:val="20"/>
        </w:rPr>
        <w:t xml:space="preserve">́ comme une </w:t>
      </w:r>
      <w:proofErr w:type="spellStart"/>
      <w:r w:rsidRPr="002C5AAA">
        <w:rPr>
          <w:rFonts w:ascii="Arial" w:hAnsi="Arial" w:cs="Arial"/>
          <w:sz w:val="20"/>
          <w:szCs w:val="20"/>
        </w:rPr>
        <w:t>spécificite</w:t>
      </w:r>
      <w:proofErr w:type="spellEnd"/>
      <w:r w:rsidRPr="002C5AAA">
        <w:rPr>
          <w:rFonts w:ascii="Arial" w:hAnsi="Arial" w:cs="Arial"/>
          <w:sz w:val="20"/>
          <w:szCs w:val="20"/>
        </w:rPr>
        <w:t xml:space="preserve">́ de la colonisation. Des royaumes africains l'ont bien entendu pratiqué, et certains </w:t>
      </w:r>
      <w:proofErr w:type="spellStart"/>
      <w:r w:rsidRPr="002C5AAA">
        <w:rPr>
          <w:rFonts w:ascii="Arial" w:hAnsi="Arial" w:cs="Arial"/>
          <w:sz w:val="20"/>
          <w:szCs w:val="20"/>
        </w:rPr>
        <w:t>musées</w:t>
      </w:r>
      <w:proofErr w:type="spellEnd"/>
      <w:r w:rsidRPr="002C5AAA">
        <w:rPr>
          <w:rFonts w:ascii="Arial" w:hAnsi="Arial" w:cs="Arial"/>
          <w:sz w:val="20"/>
          <w:szCs w:val="20"/>
        </w:rPr>
        <w:t xml:space="preserve"> africains abritent des prises de guerre des temps anciens. Ainsi, les collections </w:t>
      </w:r>
      <w:proofErr w:type="spellStart"/>
      <w:r w:rsidRPr="002C5AAA">
        <w:rPr>
          <w:rFonts w:ascii="Arial" w:hAnsi="Arial" w:cs="Arial"/>
          <w:sz w:val="20"/>
          <w:szCs w:val="20"/>
        </w:rPr>
        <w:t>muséales</w:t>
      </w:r>
      <w:proofErr w:type="spellEnd"/>
      <w:r w:rsidRPr="002C5AAA">
        <w:rPr>
          <w:rFonts w:ascii="Arial" w:hAnsi="Arial" w:cs="Arial"/>
          <w:sz w:val="20"/>
          <w:szCs w:val="20"/>
        </w:rPr>
        <w:t xml:space="preserve"> </w:t>
      </w:r>
      <w:proofErr w:type="spellStart"/>
      <w:r w:rsidRPr="002C5AAA">
        <w:rPr>
          <w:rFonts w:ascii="Arial" w:hAnsi="Arial" w:cs="Arial"/>
          <w:sz w:val="20"/>
          <w:szCs w:val="20"/>
        </w:rPr>
        <w:t>béninoises</w:t>
      </w:r>
      <w:proofErr w:type="spellEnd"/>
      <w:r w:rsidRPr="002C5AAA">
        <w:rPr>
          <w:rFonts w:ascii="Arial" w:hAnsi="Arial" w:cs="Arial"/>
          <w:sz w:val="20"/>
          <w:szCs w:val="20"/>
        </w:rPr>
        <w:t xml:space="preserve"> </w:t>
      </w:r>
      <w:proofErr w:type="spellStart"/>
      <w:r w:rsidRPr="002C5AAA">
        <w:rPr>
          <w:rFonts w:ascii="Arial" w:hAnsi="Arial" w:cs="Arial"/>
          <w:sz w:val="20"/>
          <w:szCs w:val="20"/>
        </w:rPr>
        <w:t>possèdent</w:t>
      </w:r>
      <w:proofErr w:type="spellEnd"/>
      <w:r w:rsidRPr="002C5AAA">
        <w:rPr>
          <w:rFonts w:ascii="Arial" w:hAnsi="Arial" w:cs="Arial"/>
          <w:sz w:val="20"/>
          <w:szCs w:val="20"/>
        </w:rPr>
        <w:t xml:space="preserve"> l'un des battants de porte </w:t>
      </w:r>
      <w:proofErr w:type="spellStart"/>
      <w:r w:rsidRPr="002C5AAA">
        <w:rPr>
          <w:rFonts w:ascii="Arial" w:hAnsi="Arial" w:cs="Arial"/>
          <w:sz w:val="20"/>
          <w:szCs w:val="20"/>
        </w:rPr>
        <w:t>sculptés</w:t>
      </w:r>
      <w:proofErr w:type="spellEnd"/>
      <w:r w:rsidRPr="002C5AAA">
        <w:rPr>
          <w:rFonts w:ascii="Arial" w:hAnsi="Arial" w:cs="Arial"/>
          <w:sz w:val="20"/>
          <w:szCs w:val="20"/>
        </w:rPr>
        <w:t xml:space="preserve"> de la cité de </w:t>
      </w:r>
      <w:proofErr w:type="spellStart"/>
      <w:r w:rsidRPr="002C5AAA">
        <w:rPr>
          <w:rFonts w:ascii="Arial" w:hAnsi="Arial" w:cs="Arial"/>
          <w:sz w:val="20"/>
          <w:szCs w:val="20"/>
        </w:rPr>
        <w:t>Kétou</w:t>
      </w:r>
      <w:proofErr w:type="spellEnd"/>
      <w:r w:rsidRPr="002C5AAA">
        <w:rPr>
          <w:rFonts w:ascii="Arial" w:hAnsi="Arial" w:cs="Arial"/>
          <w:sz w:val="20"/>
          <w:szCs w:val="20"/>
        </w:rPr>
        <w:t xml:space="preserve">, qui fut accaparé par le roi </w:t>
      </w:r>
      <w:proofErr w:type="spellStart"/>
      <w:r w:rsidRPr="002C5AAA">
        <w:rPr>
          <w:rFonts w:ascii="Arial" w:hAnsi="Arial" w:cs="Arial"/>
          <w:sz w:val="20"/>
          <w:szCs w:val="20"/>
        </w:rPr>
        <w:t>Gléle</w:t>
      </w:r>
      <w:proofErr w:type="spellEnd"/>
      <w:r w:rsidRPr="002C5AAA">
        <w:rPr>
          <w:rFonts w:ascii="Arial" w:hAnsi="Arial" w:cs="Arial"/>
          <w:sz w:val="20"/>
          <w:szCs w:val="20"/>
        </w:rPr>
        <w:t xml:space="preserve">́ (le </w:t>
      </w:r>
      <w:proofErr w:type="spellStart"/>
      <w:r w:rsidRPr="002C5AAA">
        <w:rPr>
          <w:rFonts w:ascii="Arial" w:hAnsi="Arial" w:cs="Arial"/>
          <w:sz w:val="20"/>
          <w:szCs w:val="20"/>
        </w:rPr>
        <w:t>prédécesseur</w:t>
      </w:r>
      <w:proofErr w:type="spellEnd"/>
      <w:r w:rsidRPr="002C5AAA">
        <w:rPr>
          <w:rFonts w:ascii="Arial" w:hAnsi="Arial" w:cs="Arial"/>
          <w:sz w:val="20"/>
          <w:szCs w:val="20"/>
        </w:rPr>
        <w:t xml:space="preserve"> de </w:t>
      </w:r>
      <w:proofErr w:type="spellStart"/>
      <w:r w:rsidRPr="002C5AAA">
        <w:rPr>
          <w:rFonts w:ascii="Arial" w:hAnsi="Arial" w:cs="Arial"/>
          <w:sz w:val="20"/>
          <w:szCs w:val="20"/>
        </w:rPr>
        <w:t>Béhanzin</w:t>
      </w:r>
      <w:proofErr w:type="spellEnd"/>
      <w:r w:rsidRPr="002C5AAA">
        <w:rPr>
          <w:rFonts w:ascii="Arial" w:hAnsi="Arial" w:cs="Arial"/>
          <w:sz w:val="20"/>
          <w:szCs w:val="20"/>
        </w:rPr>
        <w:t xml:space="preserve">) lorsqu'il prit et pilla cette </w:t>
      </w:r>
      <w:proofErr w:type="spellStart"/>
      <w:r w:rsidRPr="002C5AAA">
        <w:rPr>
          <w:rFonts w:ascii="Arial" w:hAnsi="Arial" w:cs="Arial"/>
          <w:sz w:val="20"/>
          <w:szCs w:val="20"/>
        </w:rPr>
        <w:t>localite</w:t>
      </w:r>
      <w:proofErr w:type="spellEnd"/>
      <w:r w:rsidRPr="002C5AAA">
        <w:rPr>
          <w:rFonts w:ascii="Arial" w:hAnsi="Arial" w:cs="Arial"/>
          <w:sz w:val="20"/>
          <w:szCs w:val="20"/>
        </w:rPr>
        <w:t xml:space="preserve">́, en 1886. Il en va de </w:t>
      </w:r>
      <w:proofErr w:type="spellStart"/>
      <w:r w:rsidRPr="002C5AAA">
        <w:rPr>
          <w:rFonts w:ascii="Arial" w:hAnsi="Arial" w:cs="Arial"/>
          <w:sz w:val="20"/>
          <w:szCs w:val="20"/>
        </w:rPr>
        <w:t>même</w:t>
      </w:r>
      <w:proofErr w:type="spellEnd"/>
      <w:r w:rsidRPr="002C5AAA">
        <w:rPr>
          <w:rFonts w:ascii="Arial" w:hAnsi="Arial" w:cs="Arial"/>
          <w:sz w:val="20"/>
          <w:szCs w:val="20"/>
        </w:rPr>
        <w:t xml:space="preserve"> pour le </w:t>
      </w:r>
      <w:proofErr w:type="spellStart"/>
      <w:r w:rsidRPr="002C5AAA">
        <w:rPr>
          <w:rFonts w:ascii="Arial" w:hAnsi="Arial" w:cs="Arial"/>
          <w:sz w:val="20"/>
          <w:szCs w:val="20"/>
        </w:rPr>
        <w:t>musée</w:t>
      </w:r>
      <w:proofErr w:type="spellEnd"/>
      <w:r w:rsidRPr="002C5AAA">
        <w:rPr>
          <w:rFonts w:ascii="Arial" w:hAnsi="Arial" w:cs="Arial"/>
          <w:sz w:val="20"/>
          <w:szCs w:val="20"/>
        </w:rPr>
        <w:t xml:space="preserve"> camerounais de Foumban (avec lequel M. </w:t>
      </w:r>
      <w:proofErr w:type="spellStart"/>
      <w:r w:rsidRPr="002C5AAA">
        <w:rPr>
          <w:rFonts w:ascii="Arial" w:hAnsi="Arial" w:cs="Arial"/>
          <w:sz w:val="20"/>
          <w:szCs w:val="20"/>
        </w:rPr>
        <w:t>Sarr</w:t>
      </w:r>
      <w:proofErr w:type="spellEnd"/>
      <w:r w:rsidRPr="002C5AAA">
        <w:rPr>
          <w:rFonts w:ascii="Arial" w:hAnsi="Arial" w:cs="Arial"/>
          <w:sz w:val="20"/>
          <w:szCs w:val="20"/>
        </w:rPr>
        <w:t xml:space="preserve"> et Mme Savoy furent en contact), qui </w:t>
      </w:r>
      <w:proofErr w:type="spellStart"/>
      <w:r w:rsidRPr="002C5AAA">
        <w:rPr>
          <w:rFonts w:ascii="Arial" w:hAnsi="Arial" w:cs="Arial"/>
          <w:sz w:val="20"/>
          <w:szCs w:val="20"/>
        </w:rPr>
        <w:t>possède</w:t>
      </w:r>
      <w:proofErr w:type="spellEnd"/>
      <w:r w:rsidRPr="002C5AAA">
        <w:rPr>
          <w:rFonts w:ascii="Arial" w:hAnsi="Arial" w:cs="Arial"/>
          <w:sz w:val="20"/>
          <w:szCs w:val="20"/>
        </w:rPr>
        <w:t xml:space="preserve"> </w:t>
      </w:r>
      <w:proofErr w:type="spellStart"/>
      <w:r w:rsidRPr="002C5AAA">
        <w:rPr>
          <w:rFonts w:ascii="Arial" w:hAnsi="Arial" w:cs="Arial"/>
          <w:sz w:val="20"/>
          <w:szCs w:val="20"/>
        </w:rPr>
        <w:t>également</w:t>
      </w:r>
      <w:proofErr w:type="spellEnd"/>
      <w:r w:rsidRPr="002C5AAA">
        <w:rPr>
          <w:rFonts w:ascii="Arial" w:hAnsi="Arial" w:cs="Arial"/>
          <w:sz w:val="20"/>
          <w:szCs w:val="20"/>
        </w:rPr>
        <w:t xml:space="preserve"> dans ses collections des </w:t>
      </w:r>
      <w:proofErr w:type="spellStart"/>
      <w:r w:rsidRPr="002C5AAA">
        <w:rPr>
          <w:rFonts w:ascii="Arial" w:hAnsi="Arial" w:cs="Arial"/>
          <w:sz w:val="20"/>
          <w:szCs w:val="20"/>
        </w:rPr>
        <w:t>oeuvres</w:t>
      </w:r>
      <w:proofErr w:type="spellEnd"/>
      <w:r w:rsidRPr="002C5AAA">
        <w:rPr>
          <w:rFonts w:ascii="Arial" w:hAnsi="Arial" w:cs="Arial"/>
          <w:sz w:val="20"/>
          <w:szCs w:val="20"/>
        </w:rPr>
        <w:t xml:space="preserve"> prises à des chefferies voisines lors de guerres </w:t>
      </w:r>
      <w:proofErr w:type="spellStart"/>
      <w:r w:rsidRPr="002C5AAA">
        <w:rPr>
          <w:rFonts w:ascii="Arial" w:hAnsi="Arial" w:cs="Arial"/>
          <w:sz w:val="20"/>
          <w:szCs w:val="20"/>
        </w:rPr>
        <w:t>passées</w:t>
      </w:r>
      <w:proofErr w:type="spellEnd"/>
      <w:r w:rsidRPr="002C5AAA">
        <w:rPr>
          <w:rFonts w:ascii="Arial" w:hAnsi="Arial" w:cs="Arial"/>
          <w:sz w:val="20"/>
          <w:szCs w:val="20"/>
        </w:rPr>
        <w:t xml:space="preserve">. Pourquoi donc ces </w:t>
      </w:r>
      <w:proofErr w:type="spellStart"/>
      <w:r w:rsidRPr="002C5AAA">
        <w:rPr>
          <w:rFonts w:ascii="Arial" w:hAnsi="Arial" w:cs="Arial"/>
          <w:sz w:val="20"/>
          <w:szCs w:val="20"/>
        </w:rPr>
        <w:t>musées</w:t>
      </w:r>
      <w:proofErr w:type="spellEnd"/>
      <w:r w:rsidRPr="002C5AAA">
        <w:rPr>
          <w:rFonts w:ascii="Arial" w:hAnsi="Arial" w:cs="Arial"/>
          <w:sz w:val="20"/>
          <w:szCs w:val="20"/>
        </w:rPr>
        <w:t xml:space="preserve"> ne devraient-ils pas rendre ces </w:t>
      </w:r>
      <w:proofErr w:type="spellStart"/>
      <w:r w:rsidRPr="002C5AAA">
        <w:rPr>
          <w:rFonts w:ascii="Arial" w:hAnsi="Arial" w:cs="Arial"/>
          <w:sz w:val="20"/>
          <w:szCs w:val="20"/>
        </w:rPr>
        <w:t>pièces</w:t>
      </w:r>
      <w:proofErr w:type="spellEnd"/>
      <w:r w:rsidRPr="002C5AAA">
        <w:rPr>
          <w:rFonts w:ascii="Arial" w:hAnsi="Arial" w:cs="Arial"/>
          <w:sz w:val="20"/>
          <w:szCs w:val="20"/>
        </w:rPr>
        <w:t xml:space="preserve"> prises dans la violence à leurs </w:t>
      </w:r>
      <w:proofErr w:type="spellStart"/>
      <w:r w:rsidRPr="002C5AAA">
        <w:rPr>
          <w:rFonts w:ascii="Arial" w:hAnsi="Arial" w:cs="Arial"/>
          <w:sz w:val="20"/>
          <w:szCs w:val="20"/>
        </w:rPr>
        <w:t>légitimes</w:t>
      </w:r>
      <w:proofErr w:type="spellEnd"/>
      <w:r w:rsidRPr="002C5AAA">
        <w:rPr>
          <w:rFonts w:ascii="Arial" w:hAnsi="Arial" w:cs="Arial"/>
          <w:sz w:val="20"/>
          <w:szCs w:val="20"/>
        </w:rPr>
        <w:t xml:space="preserve"> </w:t>
      </w:r>
      <w:proofErr w:type="spellStart"/>
      <w:proofErr w:type="gramStart"/>
      <w:r w:rsidRPr="002C5AAA">
        <w:rPr>
          <w:rFonts w:ascii="Arial" w:hAnsi="Arial" w:cs="Arial"/>
          <w:sz w:val="20"/>
          <w:szCs w:val="20"/>
        </w:rPr>
        <w:t>propriétaires</w:t>
      </w:r>
      <w:proofErr w:type="spellEnd"/>
      <w:r w:rsidRPr="002C5AAA">
        <w:rPr>
          <w:rFonts w:ascii="Arial" w:hAnsi="Arial" w:cs="Arial"/>
          <w:sz w:val="20"/>
          <w:szCs w:val="20"/>
        </w:rPr>
        <w:t>?</w:t>
      </w:r>
      <w:proofErr w:type="gramEnd"/>
      <w:r w:rsidRPr="002C5AAA">
        <w:rPr>
          <w:rFonts w:ascii="Arial" w:hAnsi="Arial" w:cs="Arial"/>
          <w:sz w:val="20"/>
          <w:szCs w:val="20"/>
        </w:rPr>
        <w:t xml:space="preserve"> </w:t>
      </w:r>
    </w:p>
    <w:p w14:paraId="3F484221"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sz w:val="20"/>
          <w:szCs w:val="20"/>
        </w:rPr>
        <w:t>Y.-B. D. : L'esprit du rapport Savoy-</w:t>
      </w:r>
      <w:proofErr w:type="spellStart"/>
      <w:r w:rsidRPr="002C5AAA">
        <w:rPr>
          <w:rFonts w:ascii="Arial" w:hAnsi="Arial" w:cs="Arial"/>
          <w:sz w:val="20"/>
          <w:szCs w:val="20"/>
        </w:rPr>
        <w:t>Sarr</w:t>
      </w:r>
      <w:proofErr w:type="spellEnd"/>
      <w:r w:rsidRPr="002C5AAA">
        <w:rPr>
          <w:rFonts w:ascii="Arial" w:hAnsi="Arial" w:cs="Arial"/>
          <w:sz w:val="20"/>
          <w:szCs w:val="20"/>
        </w:rPr>
        <w:t xml:space="preserve"> et ses </w:t>
      </w:r>
      <w:proofErr w:type="spellStart"/>
      <w:r w:rsidRPr="002C5AAA">
        <w:rPr>
          <w:rFonts w:ascii="Arial" w:hAnsi="Arial" w:cs="Arial"/>
          <w:sz w:val="20"/>
          <w:szCs w:val="20"/>
        </w:rPr>
        <w:t>préconisations</w:t>
      </w:r>
      <w:proofErr w:type="spellEnd"/>
      <w:r w:rsidRPr="002C5AAA">
        <w:rPr>
          <w:rFonts w:ascii="Arial" w:hAnsi="Arial" w:cs="Arial"/>
          <w:sz w:val="20"/>
          <w:szCs w:val="20"/>
        </w:rPr>
        <w:t xml:space="preserve"> ne se limitent pas aux « </w:t>
      </w:r>
      <w:proofErr w:type="spellStart"/>
      <w:r w:rsidRPr="002C5AAA">
        <w:rPr>
          <w:rFonts w:ascii="Arial" w:hAnsi="Arial" w:cs="Arial"/>
          <w:sz w:val="20"/>
          <w:szCs w:val="20"/>
        </w:rPr>
        <w:t>oeuvres</w:t>
      </w:r>
      <w:proofErr w:type="spellEnd"/>
      <w:r w:rsidRPr="002C5AAA">
        <w:rPr>
          <w:rFonts w:ascii="Arial" w:hAnsi="Arial" w:cs="Arial"/>
          <w:sz w:val="20"/>
          <w:szCs w:val="20"/>
        </w:rPr>
        <w:t xml:space="preserve"> </w:t>
      </w:r>
      <w:proofErr w:type="spellStart"/>
      <w:r w:rsidRPr="002C5AAA">
        <w:rPr>
          <w:rFonts w:ascii="Arial" w:hAnsi="Arial" w:cs="Arial"/>
          <w:sz w:val="20"/>
          <w:szCs w:val="20"/>
        </w:rPr>
        <w:t>pillées</w:t>
      </w:r>
      <w:proofErr w:type="spellEnd"/>
      <w:r w:rsidRPr="002C5AAA">
        <w:rPr>
          <w:rFonts w:ascii="Arial" w:hAnsi="Arial" w:cs="Arial"/>
          <w:sz w:val="20"/>
          <w:szCs w:val="20"/>
        </w:rPr>
        <w:t xml:space="preserve"> et </w:t>
      </w:r>
      <w:proofErr w:type="spellStart"/>
      <w:r w:rsidRPr="002C5AAA">
        <w:rPr>
          <w:rFonts w:ascii="Arial" w:hAnsi="Arial" w:cs="Arial"/>
          <w:sz w:val="20"/>
          <w:szCs w:val="20"/>
        </w:rPr>
        <w:t>volées</w:t>
      </w:r>
      <w:proofErr w:type="spellEnd"/>
      <w:r w:rsidRPr="002C5AAA">
        <w:rPr>
          <w:rFonts w:ascii="Arial" w:hAnsi="Arial" w:cs="Arial"/>
          <w:sz w:val="20"/>
          <w:szCs w:val="20"/>
        </w:rPr>
        <w:t xml:space="preserve"> lors de la </w:t>
      </w:r>
      <w:proofErr w:type="gramStart"/>
      <w:r w:rsidRPr="002C5AAA">
        <w:rPr>
          <w:rFonts w:ascii="Arial" w:hAnsi="Arial" w:cs="Arial"/>
          <w:sz w:val="20"/>
          <w:szCs w:val="20"/>
        </w:rPr>
        <w:t>colonisation .</w:t>
      </w:r>
      <w:proofErr w:type="gramEnd"/>
      <w:r w:rsidRPr="002C5AAA">
        <w:rPr>
          <w:rFonts w:ascii="Arial" w:hAnsi="Arial" w:cs="Arial"/>
          <w:sz w:val="20"/>
          <w:szCs w:val="20"/>
        </w:rPr>
        <w:t xml:space="preserve"> Ce sont </w:t>
      </w:r>
      <w:proofErr w:type="spellStart"/>
      <w:r w:rsidRPr="002C5AAA">
        <w:rPr>
          <w:rFonts w:ascii="Arial" w:hAnsi="Arial" w:cs="Arial"/>
          <w:sz w:val="20"/>
          <w:szCs w:val="20"/>
        </w:rPr>
        <w:t>véritablement</w:t>
      </w:r>
      <w:proofErr w:type="spellEnd"/>
      <w:r w:rsidRPr="002C5AAA">
        <w:rPr>
          <w:rFonts w:ascii="Arial" w:hAnsi="Arial" w:cs="Arial"/>
          <w:sz w:val="20"/>
          <w:szCs w:val="20"/>
        </w:rPr>
        <w:t xml:space="preserve"> tous les objets acquis durant la </w:t>
      </w:r>
      <w:proofErr w:type="spellStart"/>
      <w:r w:rsidRPr="002C5AAA">
        <w:rPr>
          <w:rFonts w:ascii="Arial" w:hAnsi="Arial" w:cs="Arial"/>
          <w:sz w:val="20"/>
          <w:szCs w:val="20"/>
        </w:rPr>
        <w:t>période</w:t>
      </w:r>
      <w:proofErr w:type="spellEnd"/>
      <w:r w:rsidRPr="002C5AAA">
        <w:rPr>
          <w:rFonts w:ascii="Arial" w:hAnsi="Arial" w:cs="Arial"/>
          <w:sz w:val="20"/>
          <w:szCs w:val="20"/>
        </w:rPr>
        <w:t xml:space="preserve"> coloniale qui sont </w:t>
      </w:r>
      <w:proofErr w:type="spellStart"/>
      <w:r w:rsidRPr="002C5AAA">
        <w:rPr>
          <w:rFonts w:ascii="Arial" w:hAnsi="Arial" w:cs="Arial"/>
          <w:sz w:val="20"/>
          <w:szCs w:val="20"/>
        </w:rPr>
        <w:t>visés</w:t>
      </w:r>
      <w:proofErr w:type="spellEnd"/>
      <w:r w:rsidRPr="002C5AAA">
        <w:rPr>
          <w:rFonts w:ascii="Arial" w:hAnsi="Arial" w:cs="Arial"/>
          <w:sz w:val="20"/>
          <w:szCs w:val="20"/>
        </w:rPr>
        <w:t xml:space="preserve">. Ainsi, par exemple, en page 67, le rapport vise des « </w:t>
      </w:r>
      <w:proofErr w:type="spellStart"/>
      <w:r w:rsidRPr="002C5AAA">
        <w:rPr>
          <w:rFonts w:ascii="Arial" w:hAnsi="Arial" w:cs="Arial"/>
          <w:sz w:val="20"/>
          <w:szCs w:val="20"/>
        </w:rPr>
        <w:t>éléments</w:t>
      </w:r>
      <w:proofErr w:type="spellEnd"/>
      <w:r w:rsidRPr="002C5AAA">
        <w:rPr>
          <w:rFonts w:ascii="Arial" w:hAnsi="Arial" w:cs="Arial"/>
          <w:sz w:val="20"/>
          <w:szCs w:val="20"/>
        </w:rPr>
        <w:t xml:space="preserve"> de </w:t>
      </w:r>
      <w:proofErr w:type="spellStart"/>
      <w:r w:rsidRPr="002C5AAA">
        <w:rPr>
          <w:rFonts w:ascii="Arial" w:hAnsi="Arial" w:cs="Arial"/>
          <w:sz w:val="20"/>
          <w:szCs w:val="20"/>
        </w:rPr>
        <w:t>présomption</w:t>
      </w:r>
      <w:proofErr w:type="spellEnd"/>
      <w:r w:rsidRPr="002C5AAA">
        <w:rPr>
          <w:rFonts w:ascii="Arial" w:hAnsi="Arial" w:cs="Arial"/>
          <w:sz w:val="20"/>
          <w:szCs w:val="20"/>
        </w:rPr>
        <w:t xml:space="preserve"> suffisante d'une acquisition contrainte » ou ​encore des « objets dont, </w:t>
      </w:r>
      <w:proofErr w:type="spellStart"/>
      <w:r w:rsidRPr="002C5AAA">
        <w:rPr>
          <w:rFonts w:ascii="Arial" w:hAnsi="Arial" w:cs="Arial"/>
          <w:sz w:val="20"/>
          <w:szCs w:val="20"/>
        </w:rPr>
        <w:t>malgre</w:t>
      </w:r>
      <w:proofErr w:type="spellEnd"/>
      <w:r w:rsidRPr="002C5AAA">
        <w:rPr>
          <w:rFonts w:ascii="Arial" w:hAnsi="Arial" w:cs="Arial"/>
          <w:sz w:val="20"/>
          <w:szCs w:val="20"/>
        </w:rPr>
        <w:t>́ des recherches, les conditions d'acquisition resteront inconnues, mais dont l'</w:t>
      </w:r>
      <w:proofErr w:type="spellStart"/>
      <w:r w:rsidRPr="002C5AAA">
        <w:rPr>
          <w:rFonts w:ascii="Arial" w:hAnsi="Arial" w:cs="Arial"/>
          <w:sz w:val="20"/>
          <w:szCs w:val="20"/>
        </w:rPr>
        <w:t>intérêt</w:t>
      </w:r>
      <w:proofErr w:type="spellEnd"/>
      <w:r w:rsidRPr="002C5AAA">
        <w:rPr>
          <w:rFonts w:ascii="Arial" w:hAnsi="Arial" w:cs="Arial"/>
          <w:sz w:val="20"/>
          <w:szCs w:val="20"/>
        </w:rPr>
        <w:t xml:space="preserve"> scientifique pour les collections africaines s'</w:t>
      </w:r>
      <w:proofErr w:type="spellStart"/>
      <w:r w:rsidRPr="002C5AAA">
        <w:rPr>
          <w:rFonts w:ascii="Arial" w:hAnsi="Arial" w:cs="Arial"/>
          <w:sz w:val="20"/>
          <w:szCs w:val="20"/>
        </w:rPr>
        <w:t>avérera</w:t>
      </w:r>
      <w:proofErr w:type="spellEnd"/>
      <w:r w:rsidRPr="002C5AAA">
        <w:rPr>
          <w:rFonts w:ascii="Arial" w:hAnsi="Arial" w:cs="Arial"/>
          <w:sz w:val="20"/>
          <w:szCs w:val="20"/>
        </w:rPr>
        <w:t xml:space="preserve"> </w:t>
      </w:r>
      <w:proofErr w:type="gramStart"/>
      <w:r w:rsidRPr="002C5AAA">
        <w:rPr>
          <w:rFonts w:ascii="Arial" w:hAnsi="Arial" w:cs="Arial"/>
          <w:sz w:val="20"/>
          <w:szCs w:val="20"/>
        </w:rPr>
        <w:t>certain .</w:t>
      </w:r>
      <w:proofErr w:type="gramEnd"/>
      <w:r w:rsidRPr="002C5AAA">
        <w:rPr>
          <w:rFonts w:ascii="Arial" w:hAnsi="Arial" w:cs="Arial"/>
          <w:sz w:val="20"/>
          <w:szCs w:val="20"/>
        </w:rPr>
        <w:t xml:space="preserve"> Ailleurs, ce sont les objets </w:t>
      </w:r>
      <w:proofErr w:type="spellStart"/>
      <w:r w:rsidRPr="002C5AAA">
        <w:rPr>
          <w:rFonts w:ascii="Arial" w:hAnsi="Arial" w:cs="Arial"/>
          <w:sz w:val="20"/>
          <w:szCs w:val="20"/>
        </w:rPr>
        <w:t>collectés</w:t>
      </w:r>
      <w:proofErr w:type="spellEnd"/>
      <w:r w:rsidRPr="002C5AAA">
        <w:rPr>
          <w:rFonts w:ascii="Arial" w:hAnsi="Arial" w:cs="Arial"/>
          <w:sz w:val="20"/>
          <w:szCs w:val="20"/>
        </w:rPr>
        <w:t xml:space="preserve"> par les missions scientifiques qui sont </w:t>
      </w:r>
      <w:proofErr w:type="spellStart"/>
      <w:r w:rsidRPr="002C5AAA">
        <w:rPr>
          <w:rFonts w:ascii="Arial" w:hAnsi="Arial" w:cs="Arial"/>
          <w:sz w:val="20"/>
          <w:szCs w:val="20"/>
        </w:rPr>
        <w:t>visés</w:t>
      </w:r>
      <w:proofErr w:type="spellEnd"/>
      <w:r w:rsidRPr="002C5AAA">
        <w:rPr>
          <w:rFonts w:ascii="Arial" w:hAnsi="Arial" w:cs="Arial"/>
          <w:sz w:val="20"/>
          <w:szCs w:val="20"/>
        </w:rPr>
        <w:t xml:space="preserve">. Tout donc : les pillages </w:t>
      </w:r>
      <w:proofErr w:type="spellStart"/>
      <w:r w:rsidRPr="002C5AAA">
        <w:rPr>
          <w:rFonts w:ascii="Arial" w:hAnsi="Arial" w:cs="Arial"/>
          <w:sz w:val="20"/>
          <w:szCs w:val="20"/>
        </w:rPr>
        <w:t>avérés</w:t>
      </w:r>
      <w:proofErr w:type="spellEnd"/>
      <w:r w:rsidRPr="002C5AAA">
        <w:rPr>
          <w:rFonts w:ascii="Arial" w:hAnsi="Arial" w:cs="Arial"/>
          <w:sz w:val="20"/>
          <w:szCs w:val="20"/>
        </w:rPr>
        <w:t>, les acquisitions ​</w:t>
      </w:r>
      <w:proofErr w:type="spellStart"/>
      <w:r w:rsidRPr="002C5AAA">
        <w:rPr>
          <w:rFonts w:ascii="Arial" w:hAnsi="Arial" w:cs="Arial"/>
          <w:sz w:val="20"/>
          <w:szCs w:val="20"/>
        </w:rPr>
        <w:t>jugées</w:t>
      </w:r>
      <w:proofErr w:type="spellEnd"/>
      <w:r w:rsidRPr="002C5AAA">
        <w:rPr>
          <w:rFonts w:ascii="Arial" w:hAnsi="Arial" w:cs="Arial"/>
          <w:sz w:val="20"/>
          <w:szCs w:val="20"/>
        </w:rPr>
        <w:t xml:space="preserve"> contraintes mais </w:t>
      </w:r>
      <w:proofErr w:type="spellStart"/>
      <w:r w:rsidRPr="002C5AAA">
        <w:rPr>
          <w:rFonts w:ascii="Arial" w:hAnsi="Arial" w:cs="Arial"/>
          <w:sz w:val="20"/>
          <w:szCs w:val="20"/>
        </w:rPr>
        <w:t>jugées</w:t>
      </w:r>
      <w:proofErr w:type="spellEnd"/>
      <w:r w:rsidRPr="002C5AAA">
        <w:rPr>
          <w:rFonts w:ascii="Arial" w:hAnsi="Arial" w:cs="Arial"/>
          <w:sz w:val="20"/>
          <w:szCs w:val="20"/>
        </w:rPr>
        <w:t xml:space="preserve"> par qui puisqu'on </w:t>
      </w:r>
      <w:proofErr w:type="spellStart"/>
      <w:r w:rsidRPr="002C5AAA">
        <w:rPr>
          <w:rFonts w:ascii="Arial" w:hAnsi="Arial" w:cs="Arial"/>
          <w:sz w:val="20"/>
          <w:szCs w:val="20"/>
        </w:rPr>
        <w:t>présuppose</w:t>
      </w:r>
      <w:proofErr w:type="spellEnd"/>
      <w:r w:rsidRPr="002C5AAA">
        <w:rPr>
          <w:rFonts w:ascii="Arial" w:hAnsi="Arial" w:cs="Arial"/>
          <w:sz w:val="20"/>
          <w:szCs w:val="20"/>
        </w:rPr>
        <w:t xml:space="preserve"> que toute la </w:t>
      </w:r>
      <w:proofErr w:type="spellStart"/>
      <w:r w:rsidRPr="002C5AAA">
        <w:rPr>
          <w:rFonts w:ascii="Arial" w:hAnsi="Arial" w:cs="Arial"/>
          <w:sz w:val="20"/>
          <w:szCs w:val="20"/>
        </w:rPr>
        <w:t>période</w:t>
      </w:r>
      <w:proofErr w:type="spellEnd"/>
      <w:r w:rsidRPr="002C5AAA">
        <w:rPr>
          <w:rFonts w:ascii="Arial" w:hAnsi="Arial" w:cs="Arial"/>
          <w:sz w:val="20"/>
          <w:szCs w:val="20"/>
        </w:rPr>
        <w:t xml:space="preserve"> coloniale est par nature contrainte et, enfin, les collectes scientifiques. Au nom de la repentance coloniale, des </w:t>
      </w:r>
      <w:proofErr w:type="spellStart"/>
      <w:r w:rsidRPr="002C5AAA">
        <w:rPr>
          <w:rFonts w:ascii="Arial" w:hAnsi="Arial" w:cs="Arial"/>
          <w:sz w:val="20"/>
          <w:szCs w:val="20"/>
        </w:rPr>
        <w:t>musées</w:t>
      </w:r>
      <w:proofErr w:type="spellEnd"/>
      <w:r w:rsidRPr="002C5AAA">
        <w:rPr>
          <w:rFonts w:ascii="Arial" w:hAnsi="Arial" w:cs="Arial"/>
          <w:sz w:val="20"/>
          <w:szCs w:val="20"/>
        </w:rPr>
        <w:t xml:space="preserve"> pourraient se retrouver </w:t>
      </w:r>
      <w:proofErr w:type="spellStart"/>
      <w:r w:rsidRPr="002C5AAA">
        <w:rPr>
          <w:rFonts w:ascii="Arial" w:hAnsi="Arial" w:cs="Arial"/>
          <w:sz w:val="20"/>
          <w:szCs w:val="20"/>
        </w:rPr>
        <w:t>vidés</w:t>
      </w:r>
      <w:proofErr w:type="spellEnd"/>
      <w:r w:rsidRPr="002C5AAA">
        <w:rPr>
          <w:rFonts w:ascii="Arial" w:hAnsi="Arial" w:cs="Arial"/>
          <w:sz w:val="20"/>
          <w:szCs w:val="20"/>
        </w:rPr>
        <w:t xml:space="preserve">. </w:t>
      </w:r>
    </w:p>
    <w:p w14:paraId="521DBBA3"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b/>
          <w:bCs/>
          <w:sz w:val="20"/>
          <w:szCs w:val="20"/>
        </w:rPr>
        <w:t xml:space="preserve">La Belgique ou d'autres pays vont-ils </w:t>
      </w:r>
      <w:proofErr w:type="spellStart"/>
      <w:r w:rsidRPr="002C5AAA">
        <w:rPr>
          <w:rFonts w:ascii="Arial" w:hAnsi="Arial" w:cs="Arial"/>
          <w:b/>
          <w:bCs/>
          <w:sz w:val="20"/>
          <w:szCs w:val="20"/>
        </w:rPr>
        <w:t>être</w:t>
      </w:r>
      <w:proofErr w:type="spellEnd"/>
      <w:r w:rsidRPr="002C5AAA">
        <w:rPr>
          <w:rFonts w:ascii="Arial" w:hAnsi="Arial" w:cs="Arial"/>
          <w:b/>
          <w:bCs/>
          <w:sz w:val="20"/>
          <w:szCs w:val="20"/>
        </w:rPr>
        <w:t xml:space="preserve"> saisis des </w:t>
      </w:r>
      <w:proofErr w:type="spellStart"/>
      <w:r w:rsidRPr="002C5AAA">
        <w:rPr>
          <w:rFonts w:ascii="Arial" w:hAnsi="Arial" w:cs="Arial"/>
          <w:b/>
          <w:bCs/>
          <w:sz w:val="20"/>
          <w:szCs w:val="20"/>
        </w:rPr>
        <w:t>mêmes</w:t>
      </w:r>
      <w:proofErr w:type="spellEnd"/>
      <w:r w:rsidRPr="002C5AAA">
        <w:rPr>
          <w:rFonts w:ascii="Arial" w:hAnsi="Arial" w:cs="Arial"/>
          <w:b/>
          <w:bCs/>
          <w:sz w:val="20"/>
          <w:szCs w:val="20"/>
        </w:rPr>
        <w:t xml:space="preserve"> </w:t>
      </w:r>
      <w:proofErr w:type="gramStart"/>
      <w:r w:rsidRPr="002C5AAA">
        <w:rPr>
          <w:rFonts w:ascii="Arial" w:hAnsi="Arial" w:cs="Arial"/>
          <w:b/>
          <w:bCs/>
          <w:sz w:val="20"/>
          <w:szCs w:val="20"/>
        </w:rPr>
        <w:t>demandes?</w:t>
      </w:r>
      <w:proofErr w:type="gramEnd"/>
      <w:r w:rsidRPr="002C5AAA">
        <w:rPr>
          <w:rFonts w:ascii="Arial" w:hAnsi="Arial" w:cs="Arial"/>
          <w:b/>
          <w:bCs/>
          <w:sz w:val="20"/>
          <w:szCs w:val="20"/>
        </w:rPr>
        <w:t xml:space="preserve"> </w:t>
      </w:r>
    </w:p>
    <w:p w14:paraId="2448B298" w14:textId="6CAEDD48"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sz w:val="20"/>
          <w:szCs w:val="20"/>
        </w:rPr>
        <w:lastRenderedPageBreak/>
        <w:t xml:space="preserve">J. V. : </w:t>
      </w:r>
      <w:proofErr w:type="spellStart"/>
      <w:r w:rsidRPr="002C5AAA">
        <w:rPr>
          <w:rFonts w:ascii="Arial" w:hAnsi="Arial" w:cs="Arial"/>
          <w:sz w:val="20"/>
          <w:szCs w:val="20"/>
        </w:rPr>
        <w:t>Dès</w:t>
      </w:r>
      <w:proofErr w:type="spellEnd"/>
      <w:r w:rsidRPr="002C5AAA">
        <w:rPr>
          <w:rFonts w:ascii="Arial" w:hAnsi="Arial" w:cs="Arial"/>
          <w:sz w:val="20"/>
          <w:szCs w:val="20"/>
        </w:rPr>
        <w:t xml:space="preserve"> les </w:t>
      </w:r>
      <w:proofErr w:type="spellStart"/>
      <w:r w:rsidRPr="002C5AAA">
        <w:rPr>
          <w:rFonts w:ascii="Arial" w:hAnsi="Arial" w:cs="Arial"/>
          <w:sz w:val="20"/>
          <w:szCs w:val="20"/>
        </w:rPr>
        <w:t>années</w:t>
      </w:r>
      <w:proofErr w:type="spellEnd"/>
      <w:r w:rsidRPr="002C5AAA">
        <w:rPr>
          <w:rFonts w:ascii="Arial" w:hAnsi="Arial" w:cs="Arial"/>
          <w:sz w:val="20"/>
          <w:szCs w:val="20"/>
        </w:rPr>
        <w:t xml:space="preserve"> 1970-1980, un </w:t>
      </w:r>
      <w:proofErr w:type="spellStart"/>
      <w:r w:rsidRPr="002C5AAA">
        <w:rPr>
          <w:rFonts w:ascii="Arial" w:hAnsi="Arial" w:cs="Arial"/>
          <w:sz w:val="20"/>
          <w:szCs w:val="20"/>
        </w:rPr>
        <w:t>débat</w:t>
      </w:r>
      <w:proofErr w:type="spellEnd"/>
      <w:r w:rsidRPr="002C5AAA">
        <w:rPr>
          <w:rFonts w:ascii="Arial" w:hAnsi="Arial" w:cs="Arial"/>
          <w:sz w:val="20"/>
          <w:szCs w:val="20"/>
        </w:rPr>
        <w:t xml:space="preserve"> s'</w:t>
      </w:r>
      <w:proofErr w:type="spellStart"/>
      <w:r w:rsidRPr="002C5AAA">
        <w:rPr>
          <w:rFonts w:ascii="Arial" w:hAnsi="Arial" w:cs="Arial"/>
          <w:sz w:val="20"/>
          <w:szCs w:val="20"/>
        </w:rPr>
        <w:t>était</w:t>
      </w:r>
      <w:proofErr w:type="spellEnd"/>
      <w:r w:rsidRPr="002C5AAA">
        <w:rPr>
          <w:rFonts w:ascii="Arial" w:hAnsi="Arial" w:cs="Arial"/>
          <w:sz w:val="20"/>
          <w:szCs w:val="20"/>
        </w:rPr>
        <w:t xml:space="preserve"> instauré entre la Belgique et le Congo, avec des demandes </w:t>
      </w:r>
      <w:proofErr w:type="spellStart"/>
      <w:r w:rsidRPr="002C5AAA">
        <w:rPr>
          <w:rFonts w:ascii="Arial" w:hAnsi="Arial" w:cs="Arial"/>
          <w:sz w:val="20"/>
          <w:szCs w:val="20"/>
        </w:rPr>
        <w:t>émanant</w:t>
      </w:r>
      <w:proofErr w:type="spellEnd"/>
      <w:r w:rsidRPr="002C5AAA">
        <w:rPr>
          <w:rFonts w:ascii="Arial" w:hAnsi="Arial" w:cs="Arial"/>
          <w:sz w:val="20"/>
          <w:szCs w:val="20"/>
        </w:rPr>
        <w:t xml:space="preserve"> du </w:t>
      </w:r>
      <w:proofErr w:type="spellStart"/>
      <w:r w:rsidRPr="002C5AAA">
        <w:rPr>
          <w:rFonts w:ascii="Arial" w:hAnsi="Arial" w:cs="Arial"/>
          <w:sz w:val="20"/>
          <w:szCs w:val="20"/>
        </w:rPr>
        <w:t>président</w:t>
      </w:r>
      <w:proofErr w:type="spellEnd"/>
      <w:r w:rsidRPr="002C5AAA">
        <w:rPr>
          <w:rFonts w:ascii="Arial" w:hAnsi="Arial" w:cs="Arial"/>
          <w:sz w:val="20"/>
          <w:szCs w:val="20"/>
        </w:rPr>
        <w:t xml:space="preserve"> Mobutu [1930-1997]. A cette </w:t>
      </w:r>
      <w:proofErr w:type="spellStart"/>
      <w:r w:rsidRPr="002C5AAA">
        <w:rPr>
          <w:rFonts w:ascii="Arial" w:hAnsi="Arial" w:cs="Arial"/>
          <w:sz w:val="20"/>
          <w:szCs w:val="20"/>
        </w:rPr>
        <w:t>époque</w:t>
      </w:r>
      <w:proofErr w:type="spellEnd"/>
      <w:r w:rsidRPr="002C5AAA">
        <w:rPr>
          <w:rFonts w:ascii="Arial" w:hAnsi="Arial" w:cs="Arial"/>
          <w:sz w:val="20"/>
          <w:szCs w:val="20"/>
        </w:rPr>
        <w:t>, le ​</w:t>
      </w:r>
      <w:proofErr w:type="spellStart"/>
      <w:r w:rsidRPr="002C5AAA">
        <w:rPr>
          <w:rFonts w:ascii="Arial" w:hAnsi="Arial" w:cs="Arial"/>
          <w:sz w:val="20"/>
          <w:szCs w:val="20"/>
        </w:rPr>
        <w:t>musée</w:t>
      </w:r>
      <w:proofErr w:type="spellEnd"/>
      <w:r w:rsidRPr="002C5AAA">
        <w:rPr>
          <w:rFonts w:ascii="Arial" w:hAnsi="Arial" w:cs="Arial"/>
          <w:sz w:val="20"/>
          <w:szCs w:val="20"/>
        </w:rPr>
        <w:t xml:space="preserve"> de Tervuren avait fait un « transfert », un </w:t>
      </w:r>
      <w:proofErr w:type="spellStart"/>
      <w:r w:rsidRPr="002C5AAA">
        <w:rPr>
          <w:rFonts w:ascii="Arial" w:hAnsi="Arial" w:cs="Arial"/>
          <w:sz w:val="20"/>
          <w:szCs w:val="20"/>
        </w:rPr>
        <w:t>prêt</w:t>
      </w:r>
      <w:proofErr w:type="spellEnd"/>
      <w:r w:rsidRPr="002C5AAA">
        <w:rPr>
          <w:rFonts w:ascii="Arial" w:hAnsi="Arial" w:cs="Arial"/>
          <w:sz w:val="20"/>
          <w:szCs w:val="20"/>
        </w:rPr>
        <w:t xml:space="preserve"> à long terme de 114 </w:t>
      </w:r>
      <w:proofErr w:type="spellStart"/>
      <w:r w:rsidRPr="002C5AAA">
        <w:rPr>
          <w:rFonts w:ascii="Arial" w:hAnsi="Arial" w:cs="Arial"/>
          <w:sz w:val="20"/>
          <w:szCs w:val="20"/>
        </w:rPr>
        <w:t>pièces</w:t>
      </w:r>
      <w:proofErr w:type="spellEnd"/>
      <w:r w:rsidRPr="002C5AAA">
        <w:rPr>
          <w:rFonts w:ascii="Arial" w:hAnsi="Arial" w:cs="Arial"/>
          <w:sz w:val="20"/>
          <w:szCs w:val="20"/>
        </w:rPr>
        <w:t xml:space="preserve">. Cette histoire est d'ailleurs </w:t>
      </w:r>
      <w:proofErr w:type="spellStart"/>
      <w:r w:rsidRPr="002C5AAA">
        <w:rPr>
          <w:rFonts w:ascii="Arial" w:hAnsi="Arial" w:cs="Arial"/>
          <w:sz w:val="20"/>
          <w:szCs w:val="20"/>
        </w:rPr>
        <w:t>mentionnée</w:t>
      </w:r>
      <w:proofErr w:type="spellEnd"/>
      <w:r w:rsidRPr="002C5AAA">
        <w:rPr>
          <w:rFonts w:ascii="Arial" w:hAnsi="Arial" w:cs="Arial"/>
          <w:sz w:val="20"/>
          <w:szCs w:val="20"/>
        </w:rPr>
        <w:t xml:space="preserve"> dans le rapport </w:t>
      </w:r>
      <w:proofErr w:type="spellStart"/>
      <w:r w:rsidRPr="002C5AAA">
        <w:rPr>
          <w:rFonts w:ascii="Arial" w:hAnsi="Arial" w:cs="Arial"/>
          <w:sz w:val="20"/>
          <w:szCs w:val="20"/>
        </w:rPr>
        <w:t>Sarr</w:t>
      </w:r>
      <w:proofErr w:type="spellEnd"/>
      <w:r w:rsidRPr="002C5AAA">
        <w:rPr>
          <w:rFonts w:ascii="Arial" w:hAnsi="Arial" w:cs="Arial"/>
          <w:sz w:val="20"/>
          <w:szCs w:val="20"/>
        </w:rPr>
        <w:t>-Savoy, qui insiste sur le peu d'</w:t>
      </w:r>
      <w:proofErr w:type="spellStart"/>
      <w:r w:rsidRPr="002C5AAA">
        <w:rPr>
          <w:rFonts w:ascii="Arial" w:hAnsi="Arial" w:cs="Arial"/>
          <w:sz w:val="20"/>
          <w:szCs w:val="20"/>
        </w:rPr>
        <w:t>oeuvres</w:t>
      </w:r>
      <w:proofErr w:type="spellEnd"/>
      <w:r w:rsidRPr="002C5AAA">
        <w:rPr>
          <w:rFonts w:ascii="Arial" w:hAnsi="Arial" w:cs="Arial"/>
          <w:sz w:val="20"/>
          <w:szCs w:val="20"/>
        </w:rPr>
        <w:t xml:space="preserve"> </w:t>
      </w:r>
      <w:proofErr w:type="spellStart"/>
      <w:r w:rsidRPr="002C5AAA">
        <w:rPr>
          <w:rFonts w:ascii="Arial" w:hAnsi="Arial" w:cs="Arial"/>
          <w:sz w:val="20"/>
          <w:szCs w:val="20"/>
        </w:rPr>
        <w:t>transférées</w:t>
      </w:r>
      <w:proofErr w:type="spellEnd"/>
      <w:r w:rsidRPr="002C5AAA">
        <w:rPr>
          <w:rFonts w:ascii="Arial" w:hAnsi="Arial" w:cs="Arial"/>
          <w:sz w:val="20"/>
          <w:szCs w:val="20"/>
        </w:rPr>
        <w:t xml:space="preserve">. En revanche, ce que le rapport </w:t>
      </w:r>
      <w:proofErr w:type="spellStart"/>
      <w:r w:rsidRPr="002C5AAA">
        <w:rPr>
          <w:rFonts w:ascii="Arial" w:hAnsi="Arial" w:cs="Arial"/>
          <w:sz w:val="20"/>
          <w:szCs w:val="20"/>
        </w:rPr>
        <w:t>Sarr</w:t>
      </w:r>
      <w:proofErr w:type="spellEnd"/>
      <w:r w:rsidRPr="002C5AAA">
        <w:rPr>
          <w:rFonts w:ascii="Arial" w:hAnsi="Arial" w:cs="Arial"/>
          <w:sz w:val="20"/>
          <w:szCs w:val="20"/>
        </w:rPr>
        <w:t xml:space="preserve">-Savoy se garde bien de dire, c'est qu'en 2007 un inventaire fut </w:t>
      </w:r>
      <w:proofErr w:type="spellStart"/>
      <w:r w:rsidRPr="002C5AAA">
        <w:rPr>
          <w:rFonts w:ascii="Arial" w:hAnsi="Arial" w:cs="Arial"/>
          <w:sz w:val="20"/>
          <w:szCs w:val="20"/>
        </w:rPr>
        <w:t>réalise</w:t>
      </w:r>
      <w:proofErr w:type="spellEnd"/>
      <w:r w:rsidRPr="002C5AAA">
        <w:rPr>
          <w:rFonts w:ascii="Arial" w:hAnsi="Arial" w:cs="Arial"/>
          <w:sz w:val="20"/>
          <w:szCs w:val="20"/>
        </w:rPr>
        <w:t xml:space="preserve">́ et que les conclusions en furent consternantes puisque, sur les 114 </w:t>
      </w:r>
      <w:proofErr w:type="spellStart"/>
      <w:r w:rsidRPr="002C5AAA">
        <w:rPr>
          <w:rFonts w:ascii="Arial" w:hAnsi="Arial" w:cs="Arial"/>
          <w:sz w:val="20"/>
          <w:szCs w:val="20"/>
        </w:rPr>
        <w:t>oeuvres</w:t>
      </w:r>
      <w:proofErr w:type="spellEnd"/>
      <w:r w:rsidRPr="002C5AAA">
        <w:rPr>
          <w:rFonts w:ascii="Arial" w:hAnsi="Arial" w:cs="Arial"/>
          <w:sz w:val="20"/>
          <w:szCs w:val="20"/>
        </w:rPr>
        <w:t xml:space="preserve"> </w:t>
      </w:r>
      <w:proofErr w:type="spellStart"/>
      <w:r w:rsidRPr="002C5AAA">
        <w:rPr>
          <w:rFonts w:ascii="Arial" w:hAnsi="Arial" w:cs="Arial"/>
          <w:sz w:val="20"/>
          <w:szCs w:val="20"/>
        </w:rPr>
        <w:t>transférées</w:t>
      </w:r>
      <w:proofErr w:type="spellEnd"/>
      <w:r w:rsidRPr="002C5AAA">
        <w:rPr>
          <w:rFonts w:ascii="Arial" w:hAnsi="Arial" w:cs="Arial"/>
          <w:sz w:val="20"/>
          <w:szCs w:val="20"/>
        </w:rPr>
        <w:t xml:space="preserve">, il n'en restait plus que 21 dans les collections de l'Institut des </w:t>
      </w:r>
      <w:proofErr w:type="spellStart"/>
      <w:r w:rsidRPr="002C5AAA">
        <w:rPr>
          <w:rFonts w:ascii="Arial" w:hAnsi="Arial" w:cs="Arial"/>
          <w:sz w:val="20"/>
          <w:szCs w:val="20"/>
        </w:rPr>
        <w:t>musées</w:t>
      </w:r>
      <w:proofErr w:type="spellEnd"/>
      <w:r w:rsidRPr="002C5AAA">
        <w:rPr>
          <w:rFonts w:ascii="Arial" w:hAnsi="Arial" w:cs="Arial"/>
          <w:sz w:val="20"/>
          <w:szCs w:val="20"/>
        </w:rPr>
        <w:t xml:space="preserve"> nationaux du Congo... Les autres avaient « disparu » et se retrouvaient sur le </w:t>
      </w:r>
      <w:proofErr w:type="spellStart"/>
      <w:r w:rsidRPr="002C5AAA">
        <w:rPr>
          <w:rFonts w:ascii="Arial" w:hAnsi="Arial" w:cs="Arial"/>
          <w:sz w:val="20"/>
          <w:szCs w:val="20"/>
        </w:rPr>
        <w:t>marche</w:t>
      </w:r>
      <w:proofErr w:type="spellEnd"/>
      <w:r w:rsidRPr="002C5AAA">
        <w:rPr>
          <w:rFonts w:ascii="Arial" w:hAnsi="Arial" w:cs="Arial"/>
          <w:sz w:val="20"/>
          <w:szCs w:val="20"/>
        </w:rPr>
        <w:t xml:space="preserve">́ de l'art. </w:t>
      </w:r>
    </w:p>
    <w:p w14:paraId="13F83F12"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b/>
          <w:bCs/>
          <w:sz w:val="20"/>
          <w:szCs w:val="20"/>
        </w:rPr>
        <w:t xml:space="preserve">Les </w:t>
      </w:r>
      <w:proofErr w:type="spellStart"/>
      <w:r w:rsidRPr="002C5AAA">
        <w:rPr>
          <w:rFonts w:ascii="Arial" w:hAnsi="Arial" w:cs="Arial"/>
          <w:b/>
          <w:bCs/>
          <w:sz w:val="20"/>
          <w:szCs w:val="20"/>
        </w:rPr>
        <w:t>Etats</w:t>
      </w:r>
      <w:proofErr w:type="spellEnd"/>
      <w:r w:rsidRPr="002C5AAA">
        <w:rPr>
          <w:rFonts w:ascii="Arial" w:hAnsi="Arial" w:cs="Arial"/>
          <w:b/>
          <w:bCs/>
          <w:sz w:val="20"/>
          <w:szCs w:val="20"/>
        </w:rPr>
        <w:t xml:space="preserve"> africains et notamment le ​</w:t>
      </w:r>
      <w:proofErr w:type="spellStart"/>
      <w:r w:rsidRPr="002C5AAA">
        <w:rPr>
          <w:rFonts w:ascii="Arial" w:hAnsi="Arial" w:cs="Arial"/>
          <w:b/>
          <w:bCs/>
          <w:sz w:val="20"/>
          <w:szCs w:val="20"/>
        </w:rPr>
        <w:t>Bénin</w:t>
      </w:r>
      <w:proofErr w:type="spellEnd"/>
      <w:r w:rsidRPr="002C5AAA">
        <w:rPr>
          <w:rFonts w:ascii="Arial" w:hAnsi="Arial" w:cs="Arial"/>
          <w:b/>
          <w:bCs/>
          <w:sz w:val="20"/>
          <w:szCs w:val="20"/>
        </w:rPr>
        <w:t xml:space="preserve">, en pointe sur le sujet sont-ils en mesure de conserver et de </w:t>
      </w:r>
      <w:proofErr w:type="spellStart"/>
      <w:r w:rsidRPr="002C5AAA">
        <w:rPr>
          <w:rFonts w:ascii="Arial" w:hAnsi="Arial" w:cs="Arial"/>
          <w:b/>
          <w:bCs/>
          <w:sz w:val="20"/>
          <w:szCs w:val="20"/>
        </w:rPr>
        <w:t>présenter</w:t>
      </w:r>
      <w:proofErr w:type="spellEnd"/>
      <w:r w:rsidRPr="002C5AAA">
        <w:rPr>
          <w:rFonts w:ascii="Arial" w:hAnsi="Arial" w:cs="Arial"/>
          <w:b/>
          <w:bCs/>
          <w:sz w:val="20"/>
          <w:szCs w:val="20"/>
        </w:rPr>
        <w:t xml:space="preserve"> ces </w:t>
      </w:r>
      <w:proofErr w:type="spellStart"/>
      <w:r w:rsidRPr="002C5AAA">
        <w:rPr>
          <w:rFonts w:ascii="Arial" w:hAnsi="Arial" w:cs="Arial"/>
          <w:b/>
          <w:bCs/>
          <w:sz w:val="20"/>
          <w:szCs w:val="20"/>
        </w:rPr>
        <w:t>oeuvres</w:t>
      </w:r>
      <w:proofErr w:type="spellEnd"/>
      <w:r w:rsidRPr="002C5AAA">
        <w:rPr>
          <w:rFonts w:ascii="Arial" w:hAnsi="Arial" w:cs="Arial"/>
          <w:b/>
          <w:bCs/>
          <w:sz w:val="20"/>
          <w:szCs w:val="20"/>
        </w:rPr>
        <w:t xml:space="preserve"> à leur </w:t>
      </w:r>
      <w:proofErr w:type="gramStart"/>
      <w:r w:rsidRPr="002C5AAA">
        <w:rPr>
          <w:rFonts w:ascii="Arial" w:hAnsi="Arial" w:cs="Arial"/>
          <w:b/>
          <w:bCs/>
          <w:sz w:val="20"/>
          <w:szCs w:val="20"/>
        </w:rPr>
        <w:t>public?</w:t>
      </w:r>
      <w:proofErr w:type="gramEnd"/>
      <w:r w:rsidRPr="002C5AAA">
        <w:rPr>
          <w:rFonts w:ascii="Arial" w:hAnsi="Arial" w:cs="Arial"/>
          <w:b/>
          <w:bCs/>
          <w:sz w:val="20"/>
          <w:szCs w:val="20"/>
        </w:rPr>
        <w:t xml:space="preserve"> </w:t>
      </w:r>
    </w:p>
    <w:p w14:paraId="359864D0"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sz w:val="20"/>
          <w:szCs w:val="20"/>
        </w:rPr>
        <w:t xml:space="preserve">J. V. : Je pense que, si depuis de nombreuses </w:t>
      </w:r>
      <w:proofErr w:type="spellStart"/>
      <w:r w:rsidRPr="002C5AAA">
        <w:rPr>
          <w:rFonts w:ascii="Arial" w:hAnsi="Arial" w:cs="Arial"/>
          <w:sz w:val="20"/>
          <w:szCs w:val="20"/>
        </w:rPr>
        <w:t>années</w:t>
      </w:r>
      <w:proofErr w:type="spellEnd"/>
      <w:r w:rsidRPr="002C5AAA">
        <w:rPr>
          <w:rFonts w:ascii="Arial" w:hAnsi="Arial" w:cs="Arial"/>
          <w:sz w:val="20"/>
          <w:szCs w:val="20"/>
        </w:rPr>
        <w:t xml:space="preserve"> des pays africains s'</w:t>
      </w:r>
      <w:proofErr w:type="spellStart"/>
      <w:r w:rsidRPr="002C5AAA">
        <w:rPr>
          <w:rFonts w:ascii="Arial" w:hAnsi="Arial" w:cs="Arial"/>
          <w:sz w:val="20"/>
          <w:szCs w:val="20"/>
        </w:rPr>
        <w:t>étaient</w:t>
      </w:r>
      <w:proofErr w:type="spellEnd"/>
      <w:r w:rsidRPr="002C5AAA">
        <w:rPr>
          <w:rFonts w:ascii="Arial" w:hAnsi="Arial" w:cs="Arial"/>
          <w:sz w:val="20"/>
          <w:szCs w:val="20"/>
        </w:rPr>
        <w:t xml:space="preserve"> </w:t>
      </w:r>
      <w:proofErr w:type="spellStart"/>
      <w:r w:rsidRPr="002C5AAA">
        <w:rPr>
          <w:rFonts w:ascii="Arial" w:hAnsi="Arial" w:cs="Arial"/>
          <w:sz w:val="20"/>
          <w:szCs w:val="20"/>
        </w:rPr>
        <w:t>dotés</w:t>
      </w:r>
      <w:proofErr w:type="spellEnd"/>
      <w:r w:rsidRPr="002C5AAA">
        <w:rPr>
          <w:rFonts w:ascii="Arial" w:hAnsi="Arial" w:cs="Arial"/>
          <w:sz w:val="20"/>
          <w:szCs w:val="20"/>
        </w:rPr>
        <w:t xml:space="preserve"> de </w:t>
      </w:r>
      <w:proofErr w:type="spellStart"/>
      <w:r w:rsidRPr="002C5AAA">
        <w:rPr>
          <w:rFonts w:ascii="Arial" w:hAnsi="Arial" w:cs="Arial"/>
          <w:sz w:val="20"/>
          <w:szCs w:val="20"/>
        </w:rPr>
        <w:t>musées</w:t>
      </w:r>
      <w:proofErr w:type="spellEnd"/>
      <w:r w:rsidRPr="002C5AAA">
        <w:rPr>
          <w:rFonts w:ascii="Arial" w:hAnsi="Arial" w:cs="Arial"/>
          <w:sz w:val="20"/>
          <w:szCs w:val="20"/>
        </w:rPr>
        <w:t xml:space="preserve"> </w:t>
      </w:r>
      <w:proofErr w:type="spellStart"/>
      <w:r w:rsidRPr="002C5AAA">
        <w:rPr>
          <w:rFonts w:ascii="Arial" w:hAnsi="Arial" w:cs="Arial"/>
          <w:sz w:val="20"/>
          <w:szCs w:val="20"/>
        </w:rPr>
        <w:t>répondant</w:t>
      </w:r>
      <w:proofErr w:type="spellEnd"/>
      <w:r w:rsidRPr="002C5AAA">
        <w:rPr>
          <w:rFonts w:ascii="Arial" w:hAnsi="Arial" w:cs="Arial"/>
          <w:sz w:val="20"/>
          <w:szCs w:val="20"/>
        </w:rPr>
        <w:t xml:space="preserve"> aux normes internationales ce qui ne peut se faire sans une </w:t>
      </w:r>
      <w:proofErr w:type="spellStart"/>
      <w:r w:rsidRPr="002C5AAA">
        <w:rPr>
          <w:rFonts w:ascii="Arial" w:hAnsi="Arial" w:cs="Arial"/>
          <w:sz w:val="20"/>
          <w:szCs w:val="20"/>
        </w:rPr>
        <w:t>réelle</w:t>
      </w:r>
      <w:proofErr w:type="spellEnd"/>
      <w:r w:rsidRPr="002C5AAA">
        <w:rPr>
          <w:rFonts w:ascii="Arial" w:hAnsi="Arial" w:cs="Arial"/>
          <w:sz w:val="20"/>
          <w:szCs w:val="20"/>
        </w:rPr>
        <w:t xml:space="preserve"> </w:t>
      </w:r>
      <w:proofErr w:type="spellStart"/>
      <w:r w:rsidRPr="002C5AAA">
        <w:rPr>
          <w:rFonts w:ascii="Arial" w:hAnsi="Arial" w:cs="Arial"/>
          <w:sz w:val="20"/>
          <w:szCs w:val="20"/>
        </w:rPr>
        <w:t>volonte</w:t>
      </w:r>
      <w:proofErr w:type="spellEnd"/>
      <w:r w:rsidRPr="002C5AAA">
        <w:rPr>
          <w:rFonts w:ascii="Arial" w:hAnsi="Arial" w:cs="Arial"/>
          <w:sz w:val="20"/>
          <w:szCs w:val="20"/>
        </w:rPr>
        <w:t xml:space="preserve">́ politique et un investissement ​financier des pays </w:t>
      </w:r>
      <w:proofErr w:type="spellStart"/>
      <w:r w:rsidRPr="002C5AAA">
        <w:rPr>
          <w:rFonts w:ascii="Arial" w:hAnsi="Arial" w:cs="Arial"/>
          <w:sz w:val="20"/>
          <w:szCs w:val="20"/>
        </w:rPr>
        <w:t>concernés</w:t>
      </w:r>
      <w:proofErr w:type="spellEnd"/>
      <w:r w:rsidRPr="002C5AAA">
        <w:rPr>
          <w:rFonts w:ascii="Arial" w:hAnsi="Arial" w:cs="Arial"/>
          <w:sz w:val="20"/>
          <w:szCs w:val="20"/>
        </w:rPr>
        <w:t xml:space="preserve"> , des expositions auraient pu </w:t>
      </w:r>
      <w:proofErr w:type="spellStart"/>
      <w:r w:rsidRPr="002C5AAA">
        <w:rPr>
          <w:rFonts w:ascii="Arial" w:hAnsi="Arial" w:cs="Arial"/>
          <w:sz w:val="20"/>
          <w:szCs w:val="20"/>
        </w:rPr>
        <w:t>être</w:t>
      </w:r>
      <w:proofErr w:type="spellEnd"/>
      <w:r w:rsidRPr="002C5AAA">
        <w:rPr>
          <w:rFonts w:ascii="Arial" w:hAnsi="Arial" w:cs="Arial"/>
          <w:sz w:val="20"/>
          <w:szCs w:val="20"/>
        </w:rPr>
        <w:t xml:space="preserve"> accueillies, des </w:t>
      </w:r>
      <w:proofErr w:type="spellStart"/>
      <w:r w:rsidRPr="002C5AAA">
        <w:rPr>
          <w:rFonts w:ascii="Arial" w:hAnsi="Arial" w:cs="Arial"/>
          <w:sz w:val="20"/>
          <w:szCs w:val="20"/>
        </w:rPr>
        <w:t>oeuvres</w:t>
      </w:r>
      <w:proofErr w:type="spellEnd"/>
      <w:r w:rsidRPr="002C5AAA">
        <w:rPr>
          <w:rFonts w:ascii="Arial" w:hAnsi="Arial" w:cs="Arial"/>
          <w:sz w:val="20"/>
          <w:szCs w:val="20"/>
        </w:rPr>
        <w:t xml:space="preserve"> venues des collections occidentales publiques et </w:t>
      </w:r>
      <w:proofErr w:type="spellStart"/>
      <w:r w:rsidRPr="002C5AAA">
        <w:rPr>
          <w:rFonts w:ascii="Arial" w:hAnsi="Arial" w:cs="Arial"/>
          <w:sz w:val="20"/>
          <w:szCs w:val="20"/>
        </w:rPr>
        <w:t>privées</w:t>
      </w:r>
      <w:proofErr w:type="spellEnd"/>
      <w:r w:rsidRPr="002C5AAA">
        <w:rPr>
          <w:rFonts w:ascii="Arial" w:hAnsi="Arial" w:cs="Arial"/>
          <w:sz w:val="20"/>
          <w:szCs w:val="20"/>
        </w:rPr>
        <w:t xml:space="preserve"> auraient pu </w:t>
      </w:r>
      <w:proofErr w:type="spellStart"/>
      <w:r w:rsidRPr="002C5AAA">
        <w:rPr>
          <w:rFonts w:ascii="Arial" w:hAnsi="Arial" w:cs="Arial"/>
          <w:sz w:val="20"/>
          <w:szCs w:val="20"/>
        </w:rPr>
        <w:t>être</w:t>
      </w:r>
      <w:proofErr w:type="spellEnd"/>
      <w:r w:rsidRPr="002C5AAA">
        <w:rPr>
          <w:rFonts w:ascii="Arial" w:hAnsi="Arial" w:cs="Arial"/>
          <w:sz w:val="20"/>
          <w:szCs w:val="20"/>
        </w:rPr>
        <w:t xml:space="preserve"> </w:t>
      </w:r>
      <w:proofErr w:type="spellStart"/>
      <w:r w:rsidRPr="002C5AAA">
        <w:rPr>
          <w:rFonts w:ascii="Arial" w:hAnsi="Arial" w:cs="Arial"/>
          <w:sz w:val="20"/>
          <w:szCs w:val="20"/>
        </w:rPr>
        <w:t>prêtées</w:t>
      </w:r>
      <w:proofErr w:type="spellEnd"/>
      <w:r w:rsidRPr="002C5AAA">
        <w:rPr>
          <w:rFonts w:ascii="Arial" w:hAnsi="Arial" w:cs="Arial"/>
          <w:sz w:val="20"/>
          <w:szCs w:val="20"/>
        </w:rPr>
        <w:t xml:space="preserve"> ou acquises sur le </w:t>
      </w:r>
      <w:proofErr w:type="spellStart"/>
      <w:r w:rsidRPr="002C5AAA">
        <w:rPr>
          <w:rFonts w:ascii="Arial" w:hAnsi="Arial" w:cs="Arial"/>
          <w:sz w:val="20"/>
          <w:szCs w:val="20"/>
        </w:rPr>
        <w:t>marche</w:t>
      </w:r>
      <w:proofErr w:type="spellEnd"/>
      <w:r w:rsidRPr="002C5AAA">
        <w:rPr>
          <w:rFonts w:ascii="Arial" w:hAnsi="Arial" w:cs="Arial"/>
          <w:sz w:val="20"/>
          <w:szCs w:val="20"/>
        </w:rPr>
        <w:t xml:space="preserve">́ de l'art, et on aurait pu </w:t>
      </w:r>
      <w:proofErr w:type="spellStart"/>
      <w:r w:rsidRPr="002C5AAA">
        <w:rPr>
          <w:rFonts w:ascii="Arial" w:hAnsi="Arial" w:cs="Arial"/>
          <w:sz w:val="20"/>
          <w:szCs w:val="20"/>
        </w:rPr>
        <w:t>désamorcer</w:t>
      </w:r>
      <w:proofErr w:type="spellEnd"/>
      <w:r w:rsidRPr="002C5AAA">
        <w:rPr>
          <w:rFonts w:ascii="Arial" w:hAnsi="Arial" w:cs="Arial"/>
          <w:sz w:val="20"/>
          <w:szCs w:val="20"/>
        </w:rPr>
        <w:t xml:space="preserve"> </w:t>
      </w:r>
      <w:proofErr w:type="spellStart"/>
      <w:r w:rsidRPr="002C5AAA">
        <w:rPr>
          <w:rFonts w:ascii="Arial" w:hAnsi="Arial" w:cs="Arial"/>
          <w:sz w:val="20"/>
          <w:szCs w:val="20"/>
        </w:rPr>
        <w:t>énormément</w:t>
      </w:r>
      <w:proofErr w:type="spellEnd"/>
      <w:r w:rsidRPr="002C5AAA">
        <w:rPr>
          <w:rFonts w:ascii="Arial" w:hAnsi="Arial" w:cs="Arial"/>
          <w:sz w:val="20"/>
          <w:szCs w:val="20"/>
        </w:rPr>
        <w:t xml:space="preserve"> de la tension ​actuelle. A titre d'exemple, le gouvernement </w:t>
      </w:r>
      <w:proofErr w:type="spellStart"/>
      <w:r w:rsidRPr="002C5AAA">
        <w:rPr>
          <w:rFonts w:ascii="Arial" w:hAnsi="Arial" w:cs="Arial"/>
          <w:sz w:val="20"/>
          <w:szCs w:val="20"/>
        </w:rPr>
        <w:t>béninois</w:t>
      </w:r>
      <w:proofErr w:type="spellEnd"/>
      <w:r w:rsidRPr="002C5AAA">
        <w:rPr>
          <w:rFonts w:ascii="Arial" w:hAnsi="Arial" w:cs="Arial"/>
          <w:sz w:val="20"/>
          <w:szCs w:val="20"/>
        </w:rPr>
        <w:t xml:space="preserve"> se </w:t>
      </w:r>
      <w:proofErr w:type="spellStart"/>
      <w:r w:rsidRPr="002C5AAA">
        <w:rPr>
          <w:rFonts w:ascii="Arial" w:hAnsi="Arial" w:cs="Arial"/>
          <w:sz w:val="20"/>
          <w:szCs w:val="20"/>
        </w:rPr>
        <w:t>réjouit</w:t>
      </w:r>
      <w:proofErr w:type="spellEnd"/>
      <w:r w:rsidRPr="002C5AAA">
        <w:rPr>
          <w:rFonts w:ascii="Arial" w:hAnsi="Arial" w:cs="Arial"/>
          <w:sz w:val="20"/>
          <w:szCs w:val="20"/>
        </w:rPr>
        <w:t xml:space="preserve"> de pouvoir </w:t>
      </w:r>
      <w:proofErr w:type="spellStart"/>
      <w:r w:rsidRPr="002C5AAA">
        <w:rPr>
          <w:rFonts w:ascii="Arial" w:hAnsi="Arial" w:cs="Arial"/>
          <w:sz w:val="20"/>
          <w:szCs w:val="20"/>
        </w:rPr>
        <w:t>récupérer</w:t>
      </w:r>
      <w:proofErr w:type="spellEnd"/>
      <w:r w:rsidRPr="002C5AAA">
        <w:rPr>
          <w:rFonts w:ascii="Arial" w:hAnsi="Arial" w:cs="Arial"/>
          <w:sz w:val="20"/>
          <w:szCs w:val="20"/>
        </w:rPr>
        <w:t xml:space="preserve"> les grandes statues </w:t>
      </w:r>
      <w:proofErr w:type="spellStart"/>
      <w:r w:rsidRPr="002C5AAA">
        <w:rPr>
          <w:rFonts w:ascii="Arial" w:hAnsi="Arial" w:cs="Arial"/>
          <w:sz w:val="20"/>
          <w:szCs w:val="20"/>
        </w:rPr>
        <w:t>bociode</w:t>
      </w:r>
      <w:proofErr w:type="spellEnd"/>
      <w:r w:rsidRPr="002C5AAA">
        <w:rPr>
          <w:rFonts w:ascii="Arial" w:hAnsi="Arial" w:cs="Arial"/>
          <w:sz w:val="20"/>
          <w:szCs w:val="20"/>
        </w:rPr>
        <w:t xml:space="preserve"> l'ancienne collection Dodds, </w:t>
      </w:r>
      <w:proofErr w:type="spellStart"/>
      <w:r w:rsidRPr="002C5AAA">
        <w:rPr>
          <w:rFonts w:ascii="Arial" w:hAnsi="Arial" w:cs="Arial"/>
          <w:sz w:val="20"/>
          <w:szCs w:val="20"/>
        </w:rPr>
        <w:t>conservées</w:t>
      </w:r>
      <w:proofErr w:type="spellEnd"/>
      <w:r w:rsidRPr="002C5AAA">
        <w:rPr>
          <w:rFonts w:ascii="Arial" w:hAnsi="Arial" w:cs="Arial"/>
          <w:sz w:val="20"/>
          <w:szCs w:val="20"/>
        </w:rPr>
        <w:t xml:space="preserve"> au </w:t>
      </w:r>
      <w:proofErr w:type="spellStart"/>
      <w:r w:rsidRPr="002C5AAA">
        <w:rPr>
          <w:rFonts w:ascii="Arial" w:hAnsi="Arial" w:cs="Arial"/>
          <w:sz w:val="20"/>
          <w:szCs w:val="20"/>
        </w:rPr>
        <w:t>Musée</w:t>
      </w:r>
      <w:proofErr w:type="spellEnd"/>
      <w:r w:rsidRPr="002C5AAA">
        <w:rPr>
          <w:rFonts w:ascii="Arial" w:hAnsi="Arial" w:cs="Arial"/>
          <w:sz w:val="20"/>
          <w:szCs w:val="20"/>
        </w:rPr>
        <w:t xml:space="preserve"> du quai Branly, mais n'a jamais </w:t>
      </w:r>
      <w:proofErr w:type="spellStart"/>
      <w:r w:rsidRPr="002C5AAA">
        <w:rPr>
          <w:rFonts w:ascii="Arial" w:hAnsi="Arial" w:cs="Arial"/>
          <w:sz w:val="20"/>
          <w:szCs w:val="20"/>
        </w:rPr>
        <w:t>cherche</w:t>
      </w:r>
      <w:proofErr w:type="spellEnd"/>
      <w:r w:rsidRPr="002C5AAA">
        <w:rPr>
          <w:rFonts w:ascii="Arial" w:hAnsi="Arial" w:cs="Arial"/>
          <w:sz w:val="20"/>
          <w:szCs w:val="20"/>
        </w:rPr>
        <w:t xml:space="preserve">́ à </w:t>
      </w:r>
      <w:proofErr w:type="spellStart"/>
      <w:r w:rsidRPr="002C5AAA">
        <w:rPr>
          <w:rFonts w:ascii="Arial" w:hAnsi="Arial" w:cs="Arial"/>
          <w:sz w:val="20"/>
          <w:szCs w:val="20"/>
        </w:rPr>
        <w:t>acquérir</w:t>
      </w:r>
      <w:proofErr w:type="spellEnd"/>
      <w:r w:rsidRPr="002C5AAA">
        <w:rPr>
          <w:rFonts w:ascii="Arial" w:hAnsi="Arial" w:cs="Arial"/>
          <w:sz w:val="20"/>
          <w:szCs w:val="20"/>
        </w:rPr>
        <w:t xml:space="preserve"> des objets pour ses collections nationales, alors </w:t>
      </w:r>
      <w:proofErr w:type="spellStart"/>
      <w:r w:rsidRPr="002C5AAA">
        <w:rPr>
          <w:rFonts w:ascii="Arial" w:hAnsi="Arial" w:cs="Arial"/>
          <w:sz w:val="20"/>
          <w:szCs w:val="20"/>
        </w:rPr>
        <w:t>même</w:t>
      </w:r>
      <w:proofErr w:type="spellEnd"/>
      <w:r w:rsidRPr="002C5AAA">
        <w:rPr>
          <w:rFonts w:ascii="Arial" w:hAnsi="Arial" w:cs="Arial"/>
          <w:sz w:val="20"/>
          <w:szCs w:val="20"/>
        </w:rPr>
        <w:t xml:space="preserve"> qu'un </w:t>
      </w:r>
      <w:proofErr w:type="spellStart"/>
      <w:r w:rsidRPr="002C5AAA">
        <w:rPr>
          <w:rFonts w:ascii="Arial" w:hAnsi="Arial" w:cs="Arial"/>
          <w:sz w:val="20"/>
          <w:szCs w:val="20"/>
        </w:rPr>
        <w:t>bocio</w:t>
      </w:r>
      <w:proofErr w:type="spellEnd"/>
      <w:r w:rsidRPr="002C5AAA">
        <w:rPr>
          <w:rFonts w:ascii="Arial" w:hAnsi="Arial" w:cs="Arial"/>
          <w:sz w:val="20"/>
          <w:szCs w:val="20"/>
        </w:rPr>
        <w:t xml:space="preserve"> du </w:t>
      </w:r>
      <w:proofErr w:type="spellStart"/>
      <w:r w:rsidRPr="002C5AAA">
        <w:rPr>
          <w:rFonts w:ascii="Arial" w:hAnsi="Arial" w:cs="Arial"/>
          <w:sz w:val="20"/>
          <w:szCs w:val="20"/>
        </w:rPr>
        <w:t>même</w:t>
      </w:r>
      <w:proofErr w:type="spellEnd"/>
      <w:r w:rsidRPr="002C5AAA">
        <w:rPr>
          <w:rFonts w:ascii="Arial" w:hAnsi="Arial" w:cs="Arial"/>
          <w:sz w:val="20"/>
          <w:szCs w:val="20"/>
        </w:rPr>
        <w:t xml:space="preserve"> type, provenant de l'ancienne collection de l'Aga Khan, fut pourtant proposé trois fois à la vente en 1984, 1993 et 1999, pour moins de 10 000 dollars. </w:t>
      </w:r>
    </w:p>
    <w:p w14:paraId="32606025" w14:textId="77777777" w:rsidR="002C5AAA" w:rsidRPr="002C5AAA" w:rsidRDefault="002C5AAA" w:rsidP="002C5AAA">
      <w:pPr>
        <w:pStyle w:val="NormalWeb"/>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2C5AAA">
        <w:rPr>
          <w:rFonts w:ascii="Arial" w:hAnsi="Arial" w:cs="Arial"/>
          <w:sz w:val="20"/>
          <w:szCs w:val="20"/>
        </w:rPr>
        <w:t xml:space="preserve">Y.-B. D. : Les </w:t>
      </w:r>
      <w:proofErr w:type="spellStart"/>
      <w:r w:rsidRPr="002C5AAA">
        <w:rPr>
          <w:rFonts w:ascii="Arial" w:hAnsi="Arial" w:cs="Arial"/>
          <w:sz w:val="20"/>
          <w:szCs w:val="20"/>
        </w:rPr>
        <w:t>pièces</w:t>
      </w:r>
      <w:proofErr w:type="spellEnd"/>
      <w:r w:rsidRPr="002C5AAA">
        <w:rPr>
          <w:rFonts w:ascii="Arial" w:hAnsi="Arial" w:cs="Arial"/>
          <w:sz w:val="20"/>
          <w:szCs w:val="20"/>
        </w:rPr>
        <w:t xml:space="preserve"> </w:t>
      </w:r>
      <w:proofErr w:type="spellStart"/>
      <w:r w:rsidRPr="002C5AAA">
        <w:rPr>
          <w:rFonts w:ascii="Arial" w:hAnsi="Arial" w:cs="Arial"/>
          <w:sz w:val="20"/>
          <w:szCs w:val="20"/>
        </w:rPr>
        <w:t>liées</w:t>
      </w:r>
      <w:proofErr w:type="spellEnd"/>
      <w:r w:rsidRPr="002C5AAA">
        <w:rPr>
          <w:rFonts w:ascii="Arial" w:hAnsi="Arial" w:cs="Arial"/>
          <w:sz w:val="20"/>
          <w:szCs w:val="20"/>
        </w:rPr>
        <w:t xml:space="preserve"> à l'ancien royaume de Dahomey sont relativement nombreuses en vente, et certaines, d'ailleurs, à des prix abordables. N'oublions pas que les collections du Petit </w:t>
      </w:r>
      <w:proofErr w:type="spellStart"/>
      <w:r w:rsidRPr="002C5AAA">
        <w:rPr>
          <w:rFonts w:ascii="Arial" w:hAnsi="Arial" w:cs="Arial"/>
          <w:sz w:val="20"/>
          <w:szCs w:val="20"/>
        </w:rPr>
        <w:t>Musée</w:t>
      </w:r>
      <w:proofErr w:type="spellEnd"/>
      <w:r w:rsidRPr="002C5AAA">
        <w:rPr>
          <w:rFonts w:ascii="Arial" w:hAnsi="Arial" w:cs="Arial"/>
          <w:sz w:val="20"/>
          <w:szCs w:val="20"/>
        </w:rPr>
        <w:t xml:space="preserve"> de la </w:t>
      </w:r>
      <w:proofErr w:type="spellStart"/>
      <w:r w:rsidRPr="002C5AAA">
        <w:rPr>
          <w:rFonts w:ascii="Arial" w:hAnsi="Arial" w:cs="Arial"/>
          <w:sz w:val="20"/>
          <w:szCs w:val="20"/>
        </w:rPr>
        <w:t>Récade</w:t>
      </w:r>
      <w:proofErr w:type="spellEnd"/>
      <w:r w:rsidRPr="002C5AAA">
        <w:rPr>
          <w:rFonts w:ascii="Arial" w:hAnsi="Arial" w:cs="Arial"/>
          <w:sz w:val="20"/>
          <w:szCs w:val="20"/>
        </w:rPr>
        <w:t xml:space="preserve">, à Cotonou, ouvert en 2015, ont </w:t>
      </w:r>
      <w:proofErr w:type="spellStart"/>
      <w:r w:rsidRPr="002C5AAA">
        <w:rPr>
          <w:rFonts w:ascii="Arial" w:hAnsi="Arial" w:cs="Arial"/>
          <w:sz w:val="20"/>
          <w:szCs w:val="20"/>
        </w:rPr>
        <w:t>éte</w:t>
      </w:r>
      <w:proofErr w:type="spellEnd"/>
      <w:r w:rsidRPr="002C5AAA">
        <w:rPr>
          <w:rFonts w:ascii="Arial" w:hAnsi="Arial" w:cs="Arial"/>
          <w:sz w:val="20"/>
          <w:szCs w:val="20"/>
        </w:rPr>
        <w:t xml:space="preserve">́ acquises non pas </w:t>
      </w:r>
      <w:proofErr w:type="spellStart"/>
      <w:r w:rsidRPr="002C5AAA">
        <w:rPr>
          <w:rFonts w:ascii="Arial" w:hAnsi="Arial" w:cs="Arial"/>
          <w:sz w:val="20"/>
          <w:szCs w:val="20"/>
        </w:rPr>
        <w:t>a</w:t>
      </w:r>
      <w:proofErr w:type="spellEnd"/>
      <w:r w:rsidRPr="002C5AAA">
        <w:rPr>
          <w:rFonts w:ascii="Arial" w:hAnsi="Arial" w:cs="Arial"/>
          <w:sz w:val="20"/>
          <w:szCs w:val="20"/>
        </w:rPr>
        <w:t>̀ l'initiative de l'</w:t>
      </w:r>
      <w:proofErr w:type="spellStart"/>
      <w:r w:rsidRPr="002C5AAA">
        <w:rPr>
          <w:rFonts w:ascii="Arial" w:hAnsi="Arial" w:cs="Arial"/>
          <w:sz w:val="20"/>
          <w:szCs w:val="20"/>
        </w:rPr>
        <w:t>Etat</w:t>
      </w:r>
      <w:proofErr w:type="spellEnd"/>
      <w:r w:rsidRPr="002C5AAA">
        <w:rPr>
          <w:rFonts w:ascii="Arial" w:hAnsi="Arial" w:cs="Arial"/>
          <w:sz w:val="20"/>
          <w:szCs w:val="20"/>
        </w:rPr>
        <w:t xml:space="preserve"> </w:t>
      </w:r>
      <w:proofErr w:type="spellStart"/>
      <w:r w:rsidRPr="002C5AAA">
        <w:rPr>
          <w:rFonts w:ascii="Arial" w:hAnsi="Arial" w:cs="Arial"/>
          <w:sz w:val="20"/>
          <w:szCs w:val="20"/>
        </w:rPr>
        <w:t>béninois</w:t>
      </w:r>
      <w:proofErr w:type="spellEnd"/>
      <w:r w:rsidRPr="002C5AAA">
        <w:rPr>
          <w:rFonts w:ascii="Arial" w:hAnsi="Arial" w:cs="Arial"/>
          <w:sz w:val="20"/>
          <w:szCs w:val="20"/>
        </w:rPr>
        <w:t xml:space="preserve">, mais </w:t>
      </w:r>
      <w:proofErr w:type="spellStart"/>
      <w:r w:rsidRPr="002C5AAA">
        <w:rPr>
          <w:rFonts w:ascii="Arial" w:hAnsi="Arial" w:cs="Arial"/>
          <w:sz w:val="20"/>
          <w:szCs w:val="20"/>
        </w:rPr>
        <w:t>grâce</w:t>
      </w:r>
      <w:proofErr w:type="spellEnd"/>
      <w:r w:rsidRPr="002C5AAA">
        <w:rPr>
          <w:rFonts w:ascii="Arial" w:hAnsi="Arial" w:cs="Arial"/>
          <w:sz w:val="20"/>
          <w:szCs w:val="20"/>
        </w:rPr>
        <w:t xml:space="preserve"> </w:t>
      </w:r>
      <w:proofErr w:type="spellStart"/>
      <w:r w:rsidRPr="002C5AAA">
        <w:rPr>
          <w:rFonts w:ascii="Arial" w:hAnsi="Arial" w:cs="Arial"/>
          <w:sz w:val="20"/>
          <w:szCs w:val="20"/>
        </w:rPr>
        <w:t>a</w:t>
      </w:r>
      <w:proofErr w:type="spellEnd"/>
      <w:r w:rsidRPr="002C5AAA">
        <w:rPr>
          <w:rFonts w:ascii="Arial" w:hAnsi="Arial" w:cs="Arial"/>
          <w:sz w:val="20"/>
          <w:szCs w:val="20"/>
        </w:rPr>
        <w:t xml:space="preserve">̀ des marchands et collectionneurs parisiens. Pourtant, pas un seul acteur </w:t>
      </w:r>
      <w:proofErr w:type="spellStart"/>
      <w:r w:rsidRPr="002C5AAA">
        <w:rPr>
          <w:rFonts w:ascii="Arial" w:hAnsi="Arial" w:cs="Arial"/>
          <w:sz w:val="20"/>
          <w:szCs w:val="20"/>
        </w:rPr>
        <w:t>français</w:t>
      </w:r>
      <w:proofErr w:type="spellEnd"/>
      <w:r w:rsidRPr="002C5AAA">
        <w:rPr>
          <w:rFonts w:ascii="Arial" w:hAnsi="Arial" w:cs="Arial"/>
          <w:sz w:val="20"/>
          <w:szCs w:val="20"/>
        </w:rPr>
        <w:t xml:space="preserve"> du </w:t>
      </w:r>
      <w:proofErr w:type="spellStart"/>
      <w:r w:rsidRPr="002C5AAA">
        <w:rPr>
          <w:rFonts w:ascii="Arial" w:hAnsi="Arial" w:cs="Arial"/>
          <w:sz w:val="20"/>
          <w:szCs w:val="20"/>
        </w:rPr>
        <w:t>marche</w:t>
      </w:r>
      <w:proofErr w:type="spellEnd"/>
      <w:r w:rsidRPr="002C5AAA">
        <w:rPr>
          <w:rFonts w:ascii="Arial" w:hAnsi="Arial" w:cs="Arial"/>
          <w:sz w:val="20"/>
          <w:szCs w:val="20"/>
        </w:rPr>
        <w:t xml:space="preserve">́ de </w:t>
      </w:r>
      <w:proofErr w:type="gramStart"/>
      <w:r w:rsidRPr="002C5AAA">
        <w:rPr>
          <w:rFonts w:ascii="Arial" w:hAnsi="Arial" w:cs="Arial"/>
          <w:sz w:val="20"/>
          <w:szCs w:val="20"/>
        </w:rPr>
        <w:t>l' «</w:t>
      </w:r>
      <w:proofErr w:type="gramEnd"/>
      <w:r w:rsidRPr="002C5AAA">
        <w:rPr>
          <w:rFonts w:ascii="Arial" w:hAnsi="Arial" w:cs="Arial"/>
          <w:sz w:val="20"/>
          <w:szCs w:val="20"/>
        </w:rPr>
        <w:t xml:space="preserve"> art premier » n'a pas </w:t>
      </w:r>
      <w:proofErr w:type="spellStart"/>
      <w:r w:rsidRPr="002C5AAA">
        <w:rPr>
          <w:rFonts w:ascii="Arial" w:hAnsi="Arial" w:cs="Arial"/>
          <w:sz w:val="20"/>
          <w:szCs w:val="20"/>
        </w:rPr>
        <w:t>éte</w:t>
      </w:r>
      <w:proofErr w:type="spellEnd"/>
      <w:r w:rsidRPr="002C5AAA">
        <w:rPr>
          <w:rFonts w:ascii="Arial" w:hAnsi="Arial" w:cs="Arial"/>
          <w:sz w:val="20"/>
          <w:szCs w:val="20"/>
        </w:rPr>
        <w:t>́ consulté par la commission Savoy-</w:t>
      </w:r>
      <w:proofErr w:type="spellStart"/>
      <w:r w:rsidRPr="002C5AAA">
        <w:rPr>
          <w:rFonts w:ascii="Arial" w:hAnsi="Arial" w:cs="Arial"/>
          <w:sz w:val="20"/>
          <w:szCs w:val="20"/>
        </w:rPr>
        <w:t>Sarr</w:t>
      </w:r>
      <w:proofErr w:type="spellEnd"/>
      <w:r w:rsidRPr="002C5AAA">
        <w:rPr>
          <w:rFonts w:ascii="Arial" w:hAnsi="Arial" w:cs="Arial"/>
          <w:sz w:val="20"/>
          <w:szCs w:val="20"/>
        </w:rPr>
        <w:t xml:space="preserve">. </w:t>
      </w:r>
    </w:p>
    <w:p w14:paraId="2F6718F8" w14:textId="58F4D43C" w:rsidR="002C5AAA" w:rsidRDefault="002C5AAA" w:rsidP="002C5AAA">
      <w:pPr>
        <w:pBdr>
          <w:top w:val="single" w:sz="4" w:space="1" w:color="auto"/>
          <w:left w:val="single" w:sz="4" w:space="4" w:color="auto"/>
          <w:bottom w:val="single" w:sz="4" w:space="1" w:color="auto"/>
          <w:right w:val="single" w:sz="4" w:space="4" w:color="auto"/>
        </w:pBdr>
        <w:tabs>
          <w:tab w:val="left" w:pos="1064"/>
        </w:tabs>
        <w:jc w:val="both"/>
        <w:rPr>
          <w:rFonts w:ascii="Arial" w:hAnsi="Arial" w:cs="Arial"/>
        </w:rPr>
      </w:pPr>
    </w:p>
    <w:p w14:paraId="05F6A375" w14:textId="083BCC6E" w:rsidR="00F32096" w:rsidRPr="00A83097" w:rsidRDefault="00F32096" w:rsidP="00A83097">
      <w:pPr>
        <w:rPr>
          <w:rFonts w:ascii="Arial" w:hAnsi="Arial" w:cs="Arial"/>
          <w:color w:val="4472C4" w:themeColor="accent1"/>
        </w:rPr>
      </w:pPr>
    </w:p>
    <w:p w14:paraId="0E011EFC" w14:textId="791E4C1C" w:rsidR="00A83097" w:rsidRDefault="00A83097" w:rsidP="00A83097">
      <w:pPr>
        <w:rPr>
          <w:rFonts w:ascii="Arial" w:hAnsi="Arial" w:cs="Arial"/>
          <w:color w:val="4472C4" w:themeColor="accent1"/>
        </w:rPr>
      </w:pPr>
      <w:r w:rsidRPr="00A83097">
        <w:rPr>
          <w:rFonts w:ascii="Arial" w:hAnsi="Arial" w:cs="Arial"/>
          <w:color w:val="4472C4" w:themeColor="accent1"/>
        </w:rPr>
        <w:t>Quels arguments les opposants à la restitution avancent-ils dans cet article ?</w:t>
      </w:r>
    </w:p>
    <w:p w14:paraId="1A5AB833" w14:textId="255930E7" w:rsidR="00F32096" w:rsidRDefault="00F32096" w:rsidP="00A83097">
      <w:pPr>
        <w:rPr>
          <w:rFonts w:ascii="Arial" w:hAnsi="Arial" w:cs="Arial"/>
          <w:color w:val="4472C4" w:themeColor="accent1"/>
        </w:rPr>
      </w:pPr>
    </w:p>
    <w:p w14:paraId="69B5E67B" w14:textId="0C4DCFBB" w:rsidR="00F32096" w:rsidRDefault="00F32096" w:rsidP="00A83097">
      <w:pPr>
        <w:rPr>
          <w:rFonts w:ascii="Arial" w:hAnsi="Arial" w:cs="Arial"/>
          <w:color w:val="000000" w:themeColor="text1"/>
        </w:rPr>
      </w:pPr>
      <w:r w:rsidRPr="00F32096">
        <w:rPr>
          <w:rFonts w:ascii="Arial" w:hAnsi="Arial" w:cs="Arial"/>
          <w:color w:val="000000" w:themeColor="text1"/>
          <w:highlight w:val="yellow"/>
        </w:rPr>
        <w:t>Groupe 3</w:t>
      </w:r>
    </w:p>
    <w:p w14:paraId="20270164" w14:textId="136D259C" w:rsidR="00F32096" w:rsidRDefault="00F32096" w:rsidP="00A83097">
      <w:pPr>
        <w:rPr>
          <w:rFonts w:ascii="Arial" w:hAnsi="Arial" w:cs="Arial"/>
          <w:color w:val="000000" w:themeColor="text1"/>
        </w:rPr>
      </w:pPr>
    </w:p>
    <w:p w14:paraId="5D4881B3" w14:textId="6582CD8D" w:rsidR="00F32096" w:rsidRDefault="00F32096" w:rsidP="00F32096">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Pr>
          <w:rFonts w:ascii="Arial" w:hAnsi="Arial" w:cs="Arial"/>
          <w:color w:val="000000" w:themeColor="text1"/>
        </w:rPr>
        <w:t xml:space="preserve">Document 4 </w:t>
      </w:r>
    </w:p>
    <w:p w14:paraId="3CDD1725" w14:textId="77777777" w:rsidR="00F32096" w:rsidRPr="00FB2A5D" w:rsidRDefault="00F32096" w:rsidP="00F32096">
      <w:pPr>
        <w:pBdr>
          <w:top w:val="single" w:sz="4" w:space="1" w:color="auto"/>
          <w:left w:val="single" w:sz="4" w:space="4" w:color="auto"/>
          <w:bottom w:val="single" w:sz="4" w:space="1" w:color="auto"/>
          <w:right w:val="single" w:sz="4" w:space="4" w:color="auto"/>
        </w:pBdr>
        <w:jc w:val="center"/>
        <w:rPr>
          <w:b/>
          <w:i/>
        </w:rPr>
      </w:pPr>
      <w:r w:rsidRPr="00FB2A5D">
        <w:rPr>
          <w:b/>
          <w:i/>
        </w:rPr>
        <w:t>« La vérité est que l’Europe nous a pris des choses qu’elle ne pourra jamais restituer »</w:t>
      </w:r>
    </w:p>
    <w:p w14:paraId="08CDB8B7" w14:textId="77777777" w:rsidR="00F32096" w:rsidRPr="00FB2A5D" w:rsidRDefault="00F32096" w:rsidP="00F32096">
      <w:pPr>
        <w:pBdr>
          <w:top w:val="single" w:sz="4" w:space="1" w:color="auto"/>
          <w:left w:val="single" w:sz="4" w:space="4" w:color="auto"/>
          <w:bottom w:val="single" w:sz="4" w:space="1" w:color="auto"/>
          <w:right w:val="single" w:sz="4" w:space="4" w:color="auto"/>
        </w:pBdr>
        <w:jc w:val="both"/>
        <w:rPr>
          <w:i/>
        </w:rPr>
      </w:pPr>
      <w:r w:rsidRPr="00FB2A5D">
        <w:rPr>
          <w:i/>
        </w:rPr>
        <w:t xml:space="preserve">Le philosophe camerounais Achille </w:t>
      </w:r>
      <w:proofErr w:type="spellStart"/>
      <w:r w:rsidRPr="00FB2A5D">
        <w:rPr>
          <w:i/>
        </w:rPr>
        <w:t>Mbembe</w:t>
      </w:r>
      <w:proofErr w:type="spellEnd"/>
      <w:r w:rsidRPr="00FB2A5D">
        <w:rPr>
          <w:i/>
        </w:rPr>
        <w:t xml:space="preserve"> dénonce les critiques autour de la restitution des biens culturels africains. Il appelle à un examen de vérité sur ce sujet épineux.</w:t>
      </w:r>
    </w:p>
    <w:p w14:paraId="573408E4" w14:textId="77777777" w:rsidR="00F32096" w:rsidRDefault="00F32096" w:rsidP="00F32096">
      <w:pPr>
        <w:pBdr>
          <w:top w:val="single" w:sz="4" w:space="1" w:color="auto"/>
          <w:left w:val="single" w:sz="4" w:space="4" w:color="auto"/>
          <w:bottom w:val="single" w:sz="4" w:space="1" w:color="auto"/>
          <w:right w:val="single" w:sz="4" w:space="4" w:color="auto"/>
        </w:pBdr>
        <w:jc w:val="both"/>
      </w:pPr>
      <w:r>
        <w:t xml:space="preserve">Par Achille </w:t>
      </w:r>
      <w:proofErr w:type="spellStart"/>
      <w:r>
        <w:t>Mbembe</w:t>
      </w:r>
      <w:proofErr w:type="spellEnd"/>
      <w:r>
        <w:t xml:space="preserve"> Publié le 01 </w:t>
      </w:r>
      <w:proofErr w:type="spellStart"/>
      <w:r>
        <w:t>Decembre</w:t>
      </w:r>
      <w:proofErr w:type="spellEnd"/>
      <w:r>
        <w:t xml:space="preserve"> 2018, in Le Monde – Afrique.</w:t>
      </w:r>
    </w:p>
    <w:p w14:paraId="0245E674" w14:textId="77777777" w:rsidR="00F32096" w:rsidRDefault="00F32096" w:rsidP="00F32096">
      <w:pPr>
        <w:pBdr>
          <w:top w:val="single" w:sz="4" w:space="1" w:color="auto"/>
          <w:left w:val="single" w:sz="4" w:space="4" w:color="auto"/>
          <w:bottom w:val="single" w:sz="4" w:space="1" w:color="auto"/>
          <w:right w:val="single" w:sz="4" w:space="4" w:color="auto"/>
        </w:pBdr>
        <w:jc w:val="both"/>
      </w:pPr>
    </w:p>
    <w:p w14:paraId="4EA69887" w14:textId="77777777" w:rsidR="00F32096" w:rsidRDefault="00F32096" w:rsidP="00F32096">
      <w:pPr>
        <w:pBdr>
          <w:top w:val="single" w:sz="4" w:space="1" w:color="auto"/>
          <w:left w:val="single" w:sz="4" w:space="4" w:color="auto"/>
          <w:bottom w:val="single" w:sz="4" w:space="1" w:color="auto"/>
          <w:right w:val="single" w:sz="4" w:space="4" w:color="auto"/>
        </w:pBdr>
        <w:jc w:val="both"/>
      </w:pPr>
      <w:r>
        <w:t xml:space="preserve">Bénédicte Savoy et </w:t>
      </w:r>
      <w:proofErr w:type="spellStart"/>
      <w:r>
        <w:t>Felwine</w:t>
      </w:r>
      <w:proofErr w:type="spellEnd"/>
      <w:r>
        <w:t xml:space="preserve"> </w:t>
      </w:r>
      <w:proofErr w:type="spellStart"/>
      <w:r>
        <w:t>Sarr</w:t>
      </w:r>
      <w:proofErr w:type="spellEnd"/>
      <w:r>
        <w:t xml:space="preserve"> ont finalement remis au président Emmanuel Macron un rapport concernant la restitution des objets africains aujourd’hui conservés dans les musées de France. Pour des raisons historiques fort compréhensibles, Emmanuel Macron avait limité le champ de la mission aux anciens territoires sur lesquels la République exerça des responsabilités. On peut difficilement lui faire le reproche de ne pas l’avoir étendu au-delà du périmètre colonial africain.</w:t>
      </w:r>
    </w:p>
    <w:p w14:paraId="68364936" w14:textId="77777777" w:rsidR="00F32096" w:rsidRDefault="00F32096" w:rsidP="00F32096">
      <w:pPr>
        <w:pBdr>
          <w:top w:val="single" w:sz="4" w:space="1" w:color="auto"/>
          <w:left w:val="single" w:sz="4" w:space="4" w:color="auto"/>
          <w:bottom w:val="single" w:sz="4" w:space="1" w:color="auto"/>
          <w:right w:val="single" w:sz="4" w:space="4" w:color="auto"/>
        </w:pBdr>
        <w:jc w:val="both"/>
      </w:pPr>
      <w:r>
        <w:t>La mission n’avait pas non plus pour tâche de s’occuper des captations de patrimoines résultant des conflits intra-africains précoloniaux. Là où ils existent, la résolution de tels différends incombe entièrement aux Africains et à eux seuls.</w:t>
      </w:r>
    </w:p>
    <w:p w14:paraId="05A3891E" w14:textId="77777777" w:rsidR="00F32096" w:rsidRDefault="00F32096" w:rsidP="00F32096">
      <w:pPr>
        <w:pBdr>
          <w:top w:val="single" w:sz="4" w:space="1" w:color="auto"/>
          <w:left w:val="single" w:sz="4" w:space="4" w:color="auto"/>
          <w:bottom w:val="single" w:sz="4" w:space="1" w:color="auto"/>
          <w:right w:val="single" w:sz="4" w:space="4" w:color="auto"/>
        </w:pBdr>
        <w:jc w:val="both"/>
      </w:pPr>
      <w:r>
        <w:t xml:space="preserve">Le rapport de </w:t>
      </w:r>
      <w:proofErr w:type="spellStart"/>
      <w:r>
        <w:t>Sarr</w:t>
      </w:r>
      <w:proofErr w:type="spellEnd"/>
      <w:r>
        <w:t xml:space="preserve"> et Savoy propose une série de recommandations honnêtes, raisonnables et réalistes, dont la mise en œuvre, étalée dans le temps, requiert un dialogue critique soutenu entre les institutions muséales françaises et africaines. Sans a priori ni préjugés, un tel dialogue pourrait ouvrir la voie à un nouveau moment culturel franco-africain de portée mondiale.</w:t>
      </w:r>
    </w:p>
    <w:p w14:paraId="6DCFF7F9" w14:textId="77777777" w:rsidR="00F32096" w:rsidRDefault="00F32096" w:rsidP="00F32096">
      <w:pPr>
        <w:pBdr>
          <w:top w:val="single" w:sz="4" w:space="1" w:color="auto"/>
          <w:left w:val="single" w:sz="4" w:space="4" w:color="auto"/>
          <w:bottom w:val="single" w:sz="4" w:space="1" w:color="auto"/>
          <w:right w:val="single" w:sz="4" w:space="4" w:color="auto"/>
        </w:pBdr>
        <w:jc w:val="both"/>
      </w:pPr>
    </w:p>
    <w:p w14:paraId="5E68EE83" w14:textId="77777777" w:rsidR="00F32096" w:rsidRDefault="00F32096" w:rsidP="00F32096">
      <w:pPr>
        <w:pBdr>
          <w:top w:val="single" w:sz="4" w:space="1" w:color="auto"/>
          <w:left w:val="single" w:sz="4" w:space="4" w:color="auto"/>
          <w:bottom w:val="single" w:sz="4" w:space="1" w:color="auto"/>
          <w:right w:val="single" w:sz="4" w:space="4" w:color="auto"/>
        </w:pBdr>
        <w:jc w:val="both"/>
      </w:pPr>
      <w:r>
        <w:t>Comme n’ont eu de cesse de le souligner les auteurs du rapport, au-delà de la restitution matérielle des artefacts, l’objectif est de recréer les conditions d’une relation faite de réciprocité et de mutualité. Il ne s’agit pas, comme l’insinuent certaines critiques malveillantes, de vider les musées de France. Il s’agit de réparer un tort historique et d’offrir à la France la chance de fonder sur d’autres bases sa relation avec l’Afrique, aux fins de ce qu’il faut appeler le bien du monde.</w:t>
      </w:r>
    </w:p>
    <w:p w14:paraId="7A92F685" w14:textId="77777777" w:rsidR="00F32096" w:rsidRDefault="00F32096" w:rsidP="00F32096">
      <w:pPr>
        <w:pBdr>
          <w:top w:val="single" w:sz="4" w:space="1" w:color="auto"/>
          <w:left w:val="single" w:sz="4" w:space="4" w:color="auto"/>
          <w:bottom w:val="single" w:sz="4" w:space="1" w:color="auto"/>
          <w:right w:val="single" w:sz="4" w:space="4" w:color="auto"/>
        </w:pBdr>
        <w:jc w:val="both"/>
      </w:pPr>
    </w:p>
    <w:p w14:paraId="730851D6" w14:textId="77777777" w:rsidR="00F32096" w:rsidRPr="002B7E96" w:rsidRDefault="00F32096" w:rsidP="00F32096">
      <w:pPr>
        <w:pBdr>
          <w:top w:val="single" w:sz="4" w:space="1" w:color="auto"/>
          <w:left w:val="single" w:sz="4" w:space="4" w:color="auto"/>
          <w:bottom w:val="single" w:sz="4" w:space="1" w:color="auto"/>
          <w:right w:val="single" w:sz="4" w:space="4" w:color="auto"/>
        </w:pBdr>
        <w:jc w:val="both"/>
        <w:rPr>
          <w:u w:val="single"/>
        </w:rPr>
      </w:pPr>
      <w:r w:rsidRPr="002B7E96">
        <w:rPr>
          <w:u w:val="single"/>
        </w:rPr>
        <w:t>Régurgiter des préjugés</w:t>
      </w:r>
    </w:p>
    <w:p w14:paraId="213872F5" w14:textId="77777777" w:rsidR="00F32096" w:rsidRDefault="00F32096" w:rsidP="00F32096">
      <w:pPr>
        <w:pBdr>
          <w:top w:val="single" w:sz="4" w:space="1" w:color="auto"/>
          <w:left w:val="single" w:sz="4" w:space="4" w:color="auto"/>
          <w:bottom w:val="single" w:sz="4" w:space="1" w:color="auto"/>
          <w:right w:val="single" w:sz="4" w:space="4" w:color="auto"/>
        </w:pBdr>
        <w:jc w:val="both"/>
      </w:pPr>
      <w:r>
        <w:t>Alors que la tonalité du rapport et ses conclusions ont été favorablement accueillies par les Africains, premiers protagonistes dans ce différend historique, celles-ci suscitent d’ores et déjà d’innombrables débats et controverses hors du continent. La traduction du rapport en anglais aidant, la dispute ne se limite plus à l’Hexagone.</w:t>
      </w:r>
    </w:p>
    <w:p w14:paraId="0D9EF05B" w14:textId="77777777" w:rsidR="00F32096" w:rsidRDefault="00F32096" w:rsidP="00F32096">
      <w:pPr>
        <w:pBdr>
          <w:top w:val="single" w:sz="4" w:space="1" w:color="auto"/>
          <w:left w:val="single" w:sz="4" w:space="4" w:color="auto"/>
          <w:bottom w:val="single" w:sz="4" w:space="1" w:color="auto"/>
          <w:right w:val="single" w:sz="4" w:space="4" w:color="auto"/>
        </w:pBdr>
        <w:jc w:val="both"/>
      </w:pPr>
      <w:r>
        <w:t>Si la plupart de ces critiques sont feutrées, voire paternalistes, d’autres sont acerbes et d’autres encore simplement opportunistes, même lorsqu’elles sont parées d’un léger vernis académique. Les plus stridentes viennent des Etats-Unis et du monde anglo-saxon. Elles sont, pour l’essentiel, de nature idéologique, teintées du mépris habituel pour l’Afrique et les choses africaines. Dans chacun de ces cas, la démarche est à peu près la même. Elle consiste à soutenir du bout des lèvres le principe de la restitution, mais toujours dans le but d’en neutraliser la portée transformatrice.</w:t>
      </w:r>
    </w:p>
    <w:p w14:paraId="25779440" w14:textId="77777777" w:rsidR="00F32096" w:rsidRDefault="00F32096" w:rsidP="00F32096">
      <w:pPr>
        <w:pBdr>
          <w:top w:val="single" w:sz="4" w:space="1" w:color="auto"/>
          <w:left w:val="single" w:sz="4" w:space="4" w:color="auto"/>
          <w:bottom w:val="single" w:sz="4" w:space="1" w:color="auto"/>
          <w:right w:val="single" w:sz="4" w:space="4" w:color="auto"/>
        </w:pBdr>
        <w:jc w:val="both"/>
      </w:pPr>
      <w:r>
        <w:t>Génuflexion faite, on se hâte de relever longuement toutes les conséquences putativement négatives qu’entraînerait toute restitution pour les musées d’Occident érigés, à l’occasion, en derniers remparts de ce que le philosophe Souleymane Bachir Diagne appelle un « universalisme de surplomb ». Le dommage, déjà subi par l’Afrique en conséquence de la confiscation de ses objets et celui encouru en cas de non-restitution, est prestement passé sous silence.</w:t>
      </w:r>
    </w:p>
    <w:p w14:paraId="777F0FC6" w14:textId="77777777" w:rsidR="00F32096" w:rsidRDefault="00F32096" w:rsidP="00F32096">
      <w:pPr>
        <w:pBdr>
          <w:top w:val="single" w:sz="4" w:space="1" w:color="auto"/>
          <w:left w:val="single" w:sz="4" w:space="4" w:color="auto"/>
          <w:bottom w:val="single" w:sz="4" w:space="1" w:color="auto"/>
          <w:right w:val="single" w:sz="4" w:space="4" w:color="auto"/>
        </w:pBdr>
        <w:jc w:val="both"/>
      </w:pPr>
      <w:r>
        <w:t>Par ailleurs, dans leur défense du statu quo, nombre de critiques se contentent de régurgiter des préjugés que le rapport a pourtant minutieusement réfutés. Ainsi en est-il du préjugé juridique au nom duquel, prétend-on, le droit – en l’occurrence diverses variantes du droit patrimonial européen – n’autoriserait guère de rendre ces artefacts à leurs ayants droit. Nul n’ose nier que ces objets aient été créés par des Africains. On fait néanmoins comme si la réponse à la question de savoir à qui ils appartiennent ne dépendait absolument pas de celle préjudicielle de savoir d’où ils viennent et qui en sont les auteurs.</w:t>
      </w:r>
    </w:p>
    <w:p w14:paraId="608D056E" w14:textId="77777777" w:rsidR="00F32096" w:rsidRDefault="00F32096" w:rsidP="00F32096">
      <w:pPr>
        <w:pBdr>
          <w:top w:val="single" w:sz="4" w:space="1" w:color="auto"/>
          <w:left w:val="single" w:sz="4" w:space="4" w:color="auto"/>
          <w:bottom w:val="single" w:sz="4" w:space="1" w:color="auto"/>
          <w:right w:val="single" w:sz="4" w:space="4" w:color="auto"/>
        </w:pBdr>
        <w:jc w:val="both"/>
      </w:pPr>
    </w:p>
    <w:p w14:paraId="1D163962" w14:textId="77777777" w:rsidR="00F32096" w:rsidRPr="002B7E96" w:rsidRDefault="00F32096" w:rsidP="00F32096">
      <w:pPr>
        <w:pBdr>
          <w:top w:val="single" w:sz="4" w:space="1" w:color="auto"/>
          <w:left w:val="single" w:sz="4" w:space="4" w:color="auto"/>
          <w:bottom w:val="single" w:sz="4" w:space="1" w:color="auto"/>
          <w:right w:val="single" w:sz="4" w:space="4" w:color="auto"/>
        </w:pBdr>
        <w:jc w:val="both"/>
        <w:rPr>
          <w:u w:val="single"/>
        </w:rPr>
      </w:pPr>
      <w:r w:rsidRPr="002B7E96">
        <w:rPr>
          <w:u w:val="single"/>
        </w:rPr>
        <w:t>Pillage, extorsion, prédation</w:t>
      </w:r>
    </w:p>
    <w:p w14:paraId="78A43812" w14:textId="77777777" w:rsidR="00F32096" w:rsidRDefault="00F32096" w:rsidP="00F32096">
      <w:pPr>
        <w:pBdr>
          <w:top w:val="single" w:sz="4" w:space="1" w:color="auto"/>
          <w:left w:val="single" w:sz="4" w:space="4" w:color="auto"/>
          <w:bottom w:val="single" w:sz="4" w:space="1" w:color="auto"/>
          <w:right w:val="single" w:sz="4" w:space="4" w:color="auto"/>
        </w:pBdr>
        <w:jc w:val="both"/>
      </w:pPr>
      <w:r>
        <w:t>En droit fil du cynisme colonial, on introduit en revanche une césure entre le droit de propriété et de jouissance d’une part, et l’acte de créer et le sujet qui crée de l’autre. On fait notamment valoir qu’il ne suffit pas d’avoir créé quelque chose pour en être automatiquement le propriétaire. Et tout comme créer une œuvre n’est pas l’équivalent de la posséder, l’origine d’une œuvre n’est pas une condition suffisante pour en réclamer le droit de propriété.</w:t>
      </w:r>
    </w:p>
    <w:p w14:paraId="4F07F1B7" w14:textId="77777777" w:rsidR="00F32096" w:rsidRDefault="00F32096" w:rsidP="00F32096">
      <w:pPr>
        <w:pBdr>
          <w:top w:val="single" w:sz="4" w:space="1" w:color="auto"/>
          <w:left w:val="single" w:sz="4" w:space="4" w:color="auto"/>
          <w:bottom w:val="single" w:sz="4" w:space="1" w:color="auto"/>
          <w:right w:val="single" w:sz="4" w:space="4" w:color="auto"/>
        </w:pBdr>
        <w:jc w:val="both"/>
      </w:pPr>
      <w:r>
        <w:t>On fait également comme si les conditions dans lesquelles ces objets furent acquis n’étaient guère problématiques. A cet effet, on minimise les faits pourtant avérés de pillage, d’extorsion et de prédation et on fait comme si, du début jusqu’à la fin, il s’était agi de transactions d’égaux à égaux, sur un marché libre où la valeur des objets fut déterminée par un mécanisme objectif de prix.</w:t>
      </w:r>
    </w:p>
    <w:p w14:paraId="7ED0D7F6" w14:textId="77777777" w:rsidR="00F32096" w:rsidRDefault="00F32096" w:rsidP="00F32096">
      <w:pPr>
        <w:pBdr>
          <w:top w:val="single" w:sz="4" w:space="1" w:color="auto"/>
          <w:left w:val="single" w:sz="4" w:space="4" w:color="auto"/>
          <w:bottom w:val="single" w:sz="4" w:space="1" w:color="auto"/>
          <w:right w:val="single" w:sz="4" w:space="4" w:color="auto"/>
        </w:pBdr>
        <w:jc w:val="both"/>
      </w:pPr>
      <w:r>
        <w:t xml:space="preserve">On en conclut qu’ayant subi l’épreuve du marché, ces objets seraient effectivement « inaliénables », la propriété exclusive soit de la puissance publique en tant que telle (qui les gère par le biais des institutions muséales), soit des individus privés qui, les ayant achetés, seraient qualifiés, en vertu précisément du droit, pour en jouir pleinement, sans entrave. D’un point de vue légal, le débat sur la restitution des objets africains serait donc sans objet, leur présence </w:t>
      </w:r>
      <w:r>
        <w:lastRenderedPageBreak/>
        <w:t>dans les musées d’Occident ne relevant guère de la confiscation et ne requérant, à ce titre, aucun jugement moral ou politique.</w:t>
      </w:r>
    </w:p>
    <w:p w14:paraId="2CF9FA72" w14:textId="77777777" w:rsidR="00F32096" w:rsidRDefault="00F32096" w:rsidP="00F32096">
      <w:pPr>
        <w:pBdr>
          <w:top w:val="single" w:sz="4" w:space="1" w:color="auto"/>
          <w:left w:val="single" w:sz="4" w:space="4" w:color="auto"/>
          <w:bottom w:val="single" w:sz="4" w:space="1" w:color="auto"/>
          <w:right w:val="single" w:sz="4" w:space="4" w:color="auto"/>
        </w:pBdr>
        <w:jc w:val="both"/>
      </w:pPr>
      <w:r>
        <w:t>D’autres – ou parfois les mêmes – prétendent que l’Afrique ne disposerait pas d’institutions, infrastructures, ressources techniques ou financières, personnel qualifié ou savoir-faire nécessaires pour assurer la préservation et la conservation des objets en cause. Le retour de ces collections dans de tels environnements inhospitaliers les exposeraient, assure-t-on, à des risques de destruction, de vandalisme ou de spoliation.</w:t>
      </w:r>
    </w:p>
    <w:p w14:paraId="0D09A77B" w14:textId="77777777" w:rsidR="00F32096" w:rsidRDefault="00F32096" w:rsidP="00F32096">
      <w:pPr>
        <w:pBdr>
          <w:top w:val="single" w:sz="4" w:space="1" w:color="auto"/>
          <w:left w:val="single" w:sz="4" w:space="4" w:color="auto"/>
          <w:bottom w:val="single" w:sz="4" w:space="1" w:color="auto"/>
          <w:right w:val="single" w:sz="4" w:space="4" w:color="auto"/>
        </w:pBdr>
        <w:jc w:val="both"/>
      </w:pPr>
    </w:p>
    <w:p w14:paraId="466AD8C6" w14:textId="77777777" w:rsidR="00F32096" w:rsidRPr="002B7E96" w:rsidRDefault="00F32096" w:rsidP="00F32096">
      <w:pPr>
        <w:pBdr>
          <w:top w:val="single" w:sz="4" w:space="1" w:color="auto"/>
          <w:left w:val="single" w:sz="4" w:space="4" w:color="auto"/>
          <w:bottom w:val="single" w:sz="4" w:space="1" w:color="auto"/>
          <w:right w:val="single" w:sz="4" w:space="4" w:color="auto"/>
        </w:pBdr>
        <w:jc w:val="both"/>
        <w:rPr>
          <w:u w:val="single"/>
        </w:rPr>
      </w:pPr>
      <w:r w:rsidRPr="002B7E96">
        <w:rPr>
          <w:u w:val="single"/>
        </w:rPr>
        <w:t>Des stratégies de diversion</w:t>
      </w:r>
    </w:p>
    <w:p w14:paraId="0C0AFB86" w14:textId="77777777" w:rsidR="00F32096" w:rsidRDefault="00F32096" w:rsidP="00F32096">
      <w:pPr>
        <w:pBdr>
          <w:top w:val="single" w:sz="4" w:space="1" w:color="auto"/>
          <w:left w:val="single" w:sz="4" w:space="4" w:color="auto"/>
          <w:bottom w:val="single" w:sz="4" w:space="1" w:color="auto"/>
          <w:right w:val="single" w:sz="4" w:space="4" w:color="auto"/>
        </w:pBdr>
        <w:jc w:val="both"/>
      </w:pPr>
      <w:r>
        <w:t>En d’autres termes, les Africains seraient incapables de prendre soin des objets qu’ils ont pourtant fabriqués et qui ont accompagné leur vie collective des siècles durant avant la pénétration européenne. La sauvegarde du patrimoine universel exigerait donc que l’on s’oppose au principe de restitution. La meilleure manière de le faire serait de conserver les objets africains dans les musées d’Occident, quitte, de temps à autre, à les prêter aux Africains pour des manifestations ponctuelles.</w:t>
      </w:r>
    </w:p>
    <w:p w14:paraId="1C60041F" w14:textId="77777777" w:rsidR="00F32096" w:rsidRDefault="00F32096" w:rsidP="00F32096">
      <w:pPr>
        <w:pBdr>
          <w:top w:val="single" w:sz="4" w:space="1" w:color="auto"/>
          <w:left w:val="single" w:sz="4" w:space="4" w:color="auto"/>
          <w:bottom w:val="single" w:sz="4" w:space="1" w:color="auto"/>
          <w:right w:val="single" w:sz="4" w:space="4" w:color="auto"/>
        </w:pBdr>
        <w:jc w:val="both"/>
      </w:pPr>
      <w:r>
        <w:t>Cette manière de poser le problème de la restitution fait partie des stratégies de diversion et d’escamotage utilisées par ceux qui sont convaincus que le vainqueur a toujours raison et que c’est la force qui crée le droit. L’opposition au projet de restitution préconisé par le rapport est tantôt sournoise, tantôt frontale. Dans les deux cas, il s’agit bel et bien, à travers une stratégie d’étouffement, de vider le concept de sa force opératoire en en neutralisant les effets disruptifs.</w:t>
      </w:r>
    </w:p>
    <w:p w14:paraId="2A8AD4D5" w14:textId="77777777" w:rsidR="00F32096" w:rsidRDefault="00F32096" w:rsidP="00F32096">
      <w:pPr>
        <w:pBdr>
          <w:top w:val="single" w:sz="4" w:space="1" w:color="auto"/>
          <w:left w:val="single" w:sz="4" w:space="4" w:color="auto"/>
          <w:bottom w:val="single" w:sz="4" w:space="1" w:color="auto"/>
          <w:right w:val="single" w:sz="4" w:space="4" w:color="auto"/>
        </w:pBdr>
        <w:jc w:val="both"/>
      </w:pPr>
      <w:r>
        <w:t>Il s’agit aussi, notamment pour la critique outre-Manche et outre-Atlantique, voire de celle venant des milieux institutionnels et racistes dans des pays comme l’Allemagne et la Belgique, d’étouffer dans l’œuf l’impact international que l’initiative d’Emmanuel Macron risque d’avoir tant sur le marché de l’art que sur le plan conceptuel, juridique et social, voire épistémologique.</w:t>
      </w:r>
    </w:p>
    <w:p w14:paraId="2B13B25E" w14:textId="77777777" w:rsidR="00F32096" w:rsidRDefault="00F32096" w:rsidP="00F32096">
      <w:pPr>
        <w:pBdr>
          <w:top w:val="single" w:sz="4" w:space="1" w:color="auto"/>
          <w:left w:val="single" w:sz="4" w:space="4" w:color="auto"/>
          <w:bottom w:val="single" w:sz="4" w:space="1" w:color="auto"/>
          <w:right w:val="single" w:sz="4" w:space="4" w:color="auto"/>
        </w:pBdr>
        <w:jc w:val="both"/>
      </w:pPr>
      <w:r>
        <w:t>Comment empêcher qu’une cause aussi éminemment politique et morale soit ainsi trivialisée, sinon en tournant le dos à une conception aussi cynique du droit et en revenant à l’essentiel ? En effet, dans ce cas comme dans d’autres, la fonction du droit n’est pas de sacraliser les rapports de force et d’extorsion. Il est de servir la justice. Il n’y a guère de droit qui soit complètement détaché de toute obligation de justice. Là où le droit ne sert pas la justice, il doit être amendé.</w:t>
      </w:r>
    </w:p>
    <w:p w14:paraId="2DAE8276" w14:textId="77777777" w:rsidR="00F32096" w:rsidRDefault="00F32096" w:rsidP="00F32096">
      <w:pPr>
        <w:pBdr>
          <w:top w:val="single" w:sz="4" w:space="1" w:color="auto"/>
          <w:left w:val="single" w:sz="4" w:space="4" w:color="auto"/>
          <w:bottom w:val="single" w:sz="4" w:space="1" w:color="auto"/>
          <w:right w:val="single" w:sz="4" w:space="4" w:color="auto"/>
        </w:pBdr>
        <w:jc w:val="both"/>
      </w:pPr>
    </w:p>
    <w:p w14:paraId="1ACFB931" w14:textId="77777777" w:rsidR="00F32096" w:rsidRPr="002B7E96" w:rsidRDefault="00F32096" w:rsidP="00F32096">
      <w:pPr>
        <w:pBdr>
          <w:top w:val="single" w:sz="4" w:space="1" w:color="auto"/>
          <w:left w:val="single" w:sz="4" w:space="4" w:color="auto"/>
          <w:bottom w:val="single" w:sz="4" w:space="1" w:color="auto"/>
          <w:right w:val="single" w:sz="4" w:space="4" w:color="auto"/>
        </w:pBdr>
        <w:jc w:val="both"/>
        <w:rPr>
          <w:u w:val="single"/>
        </w:rPr>
      </w:pPr>
      <w:r w:rsidRPr="002B7E96">
        <w:rPr>
          <w:u w:val="single"/>
        </w:rPr>
        <w:t>Une perte pratiquement incalculable</w:t>
      </w:r>
    </w:p>
    <w:p w14:paraId="2E005BDA" w14:textId="77777777" w:rsidR="00F32096" w:rsidRDefault="00F32096" w:rsidP="00F32096">
      <w:pPr>
        <w:pBdr>
          <w:top w:val="single" w:sz="4" w:space="1" w:color="auto"/>
          <w:left w:val="single" w:sz="4" w:space="4" w:color="auto"/>
          <w:bottom w:val="single" w:sz="4" w:space="1" w:color="auto"/>
          <w:right w:val="single" w:sz="4" w:space="4" w:color="auto"/>
        </w:pBdr>
        <w:jc w:val="both"/>
      </w:pPr>
      <w:r>
        <w:t>Par ailleurs, toute politique authentique de restitution est inséparable d’une capacité de vérité, honorer la vérité devenant, par le fait même, le fondement incontournable d’un lien nouveau et d’une nouvelle relation. La vérité est que nous aurons été, sur un temps relativement long, l’entrepôt du monde, à la fois sa source vitale de ravitaillement et l’abject sujet de sa ponction.</w:t>
      </w:r>
    </w:p>
    <w:p w14:paraId="5ED085DF" w14:textId="77777777" w:rsidR="00F32096" w:rsidRDefault="00F32096" w:rsidP="00F32096">
      <w:pPr>
        <w:pBdr>
          <w:top w:val="single" w:sz="4" w:space="1" w:color="auto"/>
          <w:left w:val="single" w:sz="4" w:space="4" w:color="auto"/>
          <w:bottom w:val="single" w:sz="4" w:space="1" w:color="auto"/>
          <w:right w:val="single" w:sz="4" w:space="4" w:color="auto"/>
        </w:pBdr>
        <w:jc w:val="both"/>
      </w:pPr>
      <w:r>
        <w:t>Au demeurant, de tous les êtres humains sur la Terre, nous sommes les seuls à avoir été, à un moment donné de l’histoire moderne, réduits au statut d’objets marchands. Qui peut honnêtement nier que ce qui fut pris, ce ne furent pas seulement les objets mais, avec eux, d’énormes gisements symboliques, d’énormes réserves de potentiels ?</w:t>
      </w:r>
    </w:p>
    <w:p w14:paraId="00ACA763" w14:textId="77777777" w:rsidR="00F32096" w:rsidRDefault="00F32096" w:rsidP="00F32096">
      <w:pPr>
        <w:pBdr>
          <w:top w:val="single" w:sz="4" w:space="1" w:color="auto"/>
          <w:left w:val="single" w:sz="4" w:space="4" w:color="auto"/>
          <w:bottom w:val="single" w:sz="4" w:space="1" w:color="auto"/>
          <w:right w:val="single" w:sz="4" w:space="4" w:color="auto"/>
        </w:pBdr>
        <w:jc w:val="both"/>
      </w:pPr>
      <w:r>
        <w:t>Qui ne comprend pas que l’Afrique aura payé un lourd tribut au monde et, qu’au passage, il y a quelque chose de colossal, presque sans prix, qui aura été perdu pour de bon, et dont aura témoigné la vie de tous nos objets en captivité, tout comme celle de tous les nôtres dans le paysage carcéral d’hier et d’aujourd’hui ?</w:t>
      </w:r>
    </w:p>
    <w:p w14:paraId="6614891D" w14:textId="77777777" w:rsidR="00F32096" w:rsidRPr="00F32096" w:rsidRDefault="00F32096" w:rsidP="00A83097">
      <w:pPr>
        <w:rPr>
          <w:rFonts w:ascii="Arial" w:hAnsi="Arial" w:cs="Arial"/>
          <w:color w:val="000000" w:themeColor="text1"/>
        </w:rPr>
      </w:pPr>
    </w:p>
    <w:p w14:paraId="02D2B60F" w14:textId="14556F9A" w:rsidR="00F32096" w:rsidRPr="00F32096" w:rsidRDefault="00F32096" w:rsidP="00A83097">
      <w:pPr>
        <w:rPr>
          <w:rFonts w:ascii="Arial" w:hAnsi="Arial" w:cs="Arial"/>
          <w:iCs/>
          <w:color w:val="4472C4" w:themeColor="accent1"/>
        </w:rPr>
      </w:pPr>
      <w:r>
        <w:rPr>
          <w:rFonts w:ascii="Arial" w:hAnsi="Arial" w:cs="Arial"/>
          <w:color w:val="4472C4" w:themeColor="accent1"/>
        </w:rPr>
        <w:t xml:space="preserve">Présenter le </w:t>
      </w:r>
      <w:proofErr w:type="spellStart"/>
      <w:r>
        <w:rPr>
          <w:rFonts w:ascii="Arial" w:hAnsi="Arial" w:cs="Arial"/>
          <w:color w:val="4472C4" w:themeColor="accent1"/>
        </w:rPr>
        <w:t>réquistoire</w:t>
      </w:r>
      <w:proofErr w:type="spellEnd"/>
      <w:r>
        <w:rPr>
          <w:rFonts w:ascii="Arial" w:hAnsi="Arial" w:cs="Arial"/>
          <w:color w:val="4472C4" w:themeColor="accent1"/>
        </w:rPr>
        <w:t xml:space="preserve"> de </w:t>
      </w:r>
      <w:r w:rsidRPr="00F32096">
        <w:rPr>
          <w:rFonts w:ascii="Arial" w:hAnsi="Arial" w:cs="Arial"/>
          <w:iCs/>
          <w:color w:val="4472C4" w:themeColor="accent1"/>
        </w:rPr>
        <w:t xml:space="preserve">Achille </w:t>
      </w:r>
      <w:proofErr w:type="spellStart"/>
      <w:r w:rsidRPr="00F32096">
        <w:rPr>
          <w:rFonts w:ascii="Arial" w:hAnsi="Arial" w:cs="Arial"/>
          <w:iCs/>
          <w:color w:val="4472C4" w:themeColor="accent1"/>
        </w:rPr>
        <w:t>Mbembe</w:t>
      </w:r>
      <w:proofErr w:type="spellEnd"/>
      <w:r>
        <w:rPr>
          <w:rFonts w:ascii="Arial" w:hAnsi="Arial" w:cs="Arial"/>
          <w:iCs/>
          <w:color w:val="4472C4" w:themeColor="accent1"/>
        </w:rPr>
        <w:t xml:space="preserve"> contre ceux qui critiquent la restitution.</w:t>
      </w:r>
    </w:p>
    <w:p w14:paraId="36A75BCF" w14:textId="77777777" w:rsidR="00F32096" w:rsidRDefault="00F32096" w:rsidP="00A83097">
      <w:pPr>
        <w:rPr>
          <w:rFonts w:ascii="Arial" w:hAnsi="Arial" w:cs="Arial"/>
          <w:color w:val="4472C4" w:themeColor="accent1"/>
        </w:rPr>
      </w:pPr>
    </w:p>
    <w:p w14:paraId="2A6003A7" w14:textId="4078F808" w:rsidR="00A83097" w:rsidRDefault="00A83097" w:rsidP="00A83097">
      <w:pPr>
        <w:rPr>
          <w:rFonts w:ascii="Arial" w:hAnsi="Arial" w:cs="Arial"/>
          <w:color w:val="4472C4" w:themeColor="accent1"/>
        </w:rPr>
      </w:pPr>
    </w:p>
    <w:p w14:paraId="7BD026FD" w14:textId="61726997" w:rsidR="00A83097" w:rsidRDefault="005822F7" w:rsidP="00A83097">
      <w:pPr>
        <w:rPr>
          <w:rFonts w:ascii="Arial" w:hAnsi="Arial" w:cs="Arial"/>
          <w:b/>
          <w:bCs/>
          <w:color w:val="000000" w:themeColor="text1"/>
        </w:rPr>
      </w:pPr>
      <w:proofErr w:type="spellStart"/>
      <w:r w:rsidRPr="005822F7">
        <w:rPr>
          <w:rFonts w:ascii="Arial" w:hAnsi="Arial" w:cs="Arial"/>
          <w:b/>
          <w:bCs/>
          <w:color w:val="000000" w:themeColor="text1"/>
          <w:highlight w:val="cyan"/>
        </w:rPr>
        <w:t>Etape</w:t>
      </w:r>
      <w:proofErr w:type="spellEnd"/>
      <w:r w:rsidRPr="005822F7">
        <w:rPr>
          <w:rFonts w:ascii="Arial" w:hAnsi="Arial" w:cs="Arial"/>
          <w:b/>
          <w:bCs/>
          <w:color w:val="000000" w:themeColor="text1"/>
          <w:highlight w:val="cyan"/>
        </w:rPr>
        <w:t xml:space="preserve"> 5 : </w:t>
      </w:r>
      <w:proofErr w:type="gramStart"/>
      <w:r w:rsidRPr="005822F7">
        <w:rPr>
          <w:rFonts w:ascii="Arial" w:hAnsi="Arial" w:cs="Arial"/>
          <w:b/>
          <w:bCs/>
          <w:color w:val="000000" w:themeColor="text1"/>
          <w:highlight w:val="cyan"/>
        </w:rPr>
        <w:t>la problème juridique</w:t>
      </w:r>
      <w:proofErr w:type="gramEnd"/>
      <w:r w:rsidRPr="005822F7">
        <w:rPr>
          <w:rFonts w:ascii="Arial" w:hAnsi="Arial" w:cs="Arial"/>
          <w:b/>
          <w:bCs/>
          <w:color w:val="000000" w:themeColor="text1"/>
          <w:highlight w:val="cyan"/>
        </w:rPr>
        <w:t> : pourquoi a-t-il fallu une loi pour autoriser la restitution</w:t>
      </w:r>
      <w:r w:rsidRPr="005822F7">
        <w:rPr>
          <w:rFonts w:ascii="Arial" w:hAnsi="Arial" w:cs="Arial"/>
          <w:b/>
          <w:bCs/>
          <w:color w:val="000000" w:themeColor="text1"/>
        </w:rPr>
        <w:t xml:space="preserve"> </w:t>
      </w:r>
    </w:p>
    <w:p w14:paraId="7D49A755" w14:textId="0DA57426" w:rsidR="005822F7" w:rsidRDefault="005822F7" w:rsidP="00A83097">
      <w:pPr>
        <w:rPr>
          <w:rFonts w:ascii="Arial" w:hAnsi="Arial" w:cs="Arial"/>
          <w:b/>
          <w:bCs/>
          <w:color w:val="000000" w:themeColor="text1"/>
        </w:rPr>
      </w:pPr>
    </w:p>
    <w:p w14:paraId="3D024BE3" w14:textId="77777777" w:rsidR="005822F7" w:rsidRPr="005822F7" w:rsidRDefault="005822F7" w:rsidP="005822F7">
      <w:pPr>
        <w:rPr>
          <w:rFonts w:ascii="Arial" w:hAnsi="Arial" w:cs="Arial"/>
          <w:b/>
          <w:bCs/>
          <w:color w:val="000000" w:themeColor="text1"/>
        </w:rPr>
      </w:pPr>
      <w:r w:rsidRPr="005822F7">
        <w:rPr>
          <w:rFonts w:ascii="Arial" w:hAnsi="Arial" w:cs="Arial"/>
          <w:b/>
          <w:bCs/>
          <w:color w:val="000000" w:themeColor="text1"/>
        </w:rPr>
        <w:t>Patrice Talon président Béninois, demande le 1</w:t>
      </w:r>
      <w:r w:rsidRPr="005822F7">
        <w:rPr>
          <w:rFonts w:ascii="Arial" w:hAnsi="Arial" w:cs="Arial"/>
          <w:b/>
          <w:bCs/>
          <w:color w:val="000000" w:themeColor="text1"/>
          <w:vertAlign w:val="superscript"/>
        </w:rPr>
        <w:t>er</w:t>
      </w:r>
      <w:r w:rsidRPr="005822F7">
        <w:rPr>
          <w:rFonts w:ascii="Arial" w:hAnsi="Arial" w:cs="Arial"/>
          <w:b/>
          <w:bCs/>
          <w:color w:val="000000" w:themeColor="text1"/>
        </w:rPr>
        <w:t xml:space="preserve"> août 2016 la restitution de sculptures et d’objets royaux. </w:t>
      </w:r>
    </w:p>
    <w:p w14:paraId="1C262A0B" w14:textId="77777777" w:rsidR="005822F7" w:rsidRPr="005822F7" w:rsidRDefault="005822F7" w:rsidP="005822F7">
      <w:pPr>
        <w:rPr>
          <w:rFonts w:ascii="Arial" w:hAnsi="Arial" w:cs="Arial"/>
          <w:b/>
          <w:bCs/>
          <w:color w:val="000000" w:themeColor="text1"/>
        </w:rPr>
      </w:pPr>
      <w:r w:rsidRPr="005822F7">
        <w:rPr>
          <w:rFonts w:ascii="Arial" w:hAnsi="Arial" w:cs="Arial"/>
          <w:b/>
          <w:bCs/>
          <w:color w:val="000000" w:themeColor="text1"/>
        </w:rPr>
        <w:t xml:space="preserve">Refus de la France (Jean-Marc Ayrault, ministre des </w:t>
      </w:r>
      <w:proofErr w:type="gramStart"/>
      <w:r w:rsidRPr="005822F7">
        <w:rPr>
          <w:rFonts w:ascii="Arial" w:hAnsi="Arial" w:cs="Arial"/>
          <w:b/>
          <w:bCs/>
          <w:color w:val="000000" w:themeColor="text1"/>
        </w:rPr>
        <w:t>affaires</w:t>
      </w:r>
      <w:proofErr w:type="gramEnd"/>
      <w:r w:rsidRPr="005822F7">
        <w:rPr>
          <w:rFonts w:ascii="Arial" w:hAnsi="Arial" w:cs="Arial"/>
          <w:b/>
          <w:bCs/>
          <w:color w:val="000000" w:themeColor="text1"/>
        </w:rPr>
        <w:t xml:space="preserve"> étrangères) via une réponse juridique, ce sont des biens du domaine public, soumis aux trois principes :</w:t>
      </w:r>
    </w:p>
    <w:p w14:paraId="7F27B505" w14:textId="77777777" w:rsidR="005822F7" w:rsidRPr="005822F7" w:rsidRDefault="005822F7" w:rsidP="005822F7">
      <w:pPr>
        <w:numPr>
          <w:ilvl w:val="0"/>
          <w:numId w:val="7"/>
        </w:numPr>
        <w:rPr>
          <w:rFonts w:ascii="Arial" w:hAnsi="Arial" w:cs="Arial"/>
          <w:b/>
          <w:bCs/>
          <w:color w:val="000000" w:themeColor="text1"/>
        </w:rPr>
      </w:pPr>
      <w:r w:rsidRPr="005822F7">
        <w:rPr>
          <w:rFonts w:ascii="Arial" w:hAnsi="Arial" w:cs="Arial"/>
          <w:b/>
          <w:bCs/>
          <w:color w:val="000000" w:themeColor="text1"/>
        </w:rPr>
        <w:t xml:space="preserve">Inaliénabilité, imprescriptibilité, insaisissabilité </w:t>
      </w:r>
    </w:p>
    <w:p w14:paraId="31587688" w14:textId="77777777" w:rsidR="005822F7" w:rsidRPr="005822F7" w:rsidRDefault="005822F7" w:rsidP="005822F7">
      <w:pPr>
        <w:numPr>
          <w:ilvl w:val="0"/>
          <w:numId w:val="7"/>
        </w:numPr>
        <w:rPr>
          <w:rFonts w:ascii="Arial" w:hAnsi="Arial" w:cs="Arial"/>
          <w:b/>
          <w:bCs/>
          <w:color w:val="000000" w:themeColor="text1"/>
        </w:rPr>
      </w:pPr>
      <w:r w:rsidRPr="005822F7">
        <w:rPr>
          <w:rFonts w:ascii="Arial" w:hAnsi="Arial" w:cs="Arial"/>
          <w:b/>
          <w:bCs/>
          <w:color w:val="000000" w:themeColor="text1"/>
        </w:rPr>
        <w:t>Cf. : Code du patrimoine</w:t>
      </w:r>
    </w:p>
    <w:p w14:paraId="1F658A7B" w14:textId="336B85D6" w:rsidR="005822F7" w:rsidRDefault="005822F7" w:rsidP="00A83097">
      <w:pPr>
        <w:rPr>
          <w:rFonts w:ascii="Arial" w:hAnsi="Arial" w:cs="Arial"/>
          <w:b/>
          <w:bCs/>
          <w:color w:val="000000" w:themeColor="text1"/>
        </w:rPr>
      </w:pPr>
    </w:p>
    <w:p w14:paraId="20F5DD2D" w14:textId="77777777" w:rsidR="005822F7" w:rsidRPr="00AA1953" w:rsidRDefault="005822F7" w:rsidP="005822F7">
      <w:pPr>
        <w:pStyle w:val="Titre3"/>
        <w:spacing w:line="276" w:lineRule="auto"/>
        <w:jc w:val="both"/>
        <w:rPr>
          <w:rFonts w:ascii="Arial" w:hAnsi="Arial" w:cs="Arial"/>
        </w:rPr>
      </w:pPr>
      <w:bookmarkStart w:id="0" w:name="_Toc123982823"/>
      <w:r w:rsidRPr="00AA1953">
        <w:rPr>
          <w:rFonts w:ascii="Arial" w:hAnsi="Arial" w:cs="Arial"/>
        </w:rPr>
        <w:t>Un peu de vocabulaire juridique pour comprendre</w:t>
      </w:r>
      <w:bookmarkEnd w:id="0"/>
    </w:p>
    <w:p w14:paraId="1332C4F1" w14:textId="77777777" w:rsidR="005822F7" w:rsidRPr="00AA1953" w:rsidRDefault="005822F7" w:rsidP="005822F7">
      <w:pPr>
        <w:spacing w:line="276" w:lineRule="auto"/>
        <w:jc w:val="both"/>
        <w:rPr>
          <w:rFonts w:ascii="Arial" w:hAnsi="Arial" w:cs="Arial"/>
        </w:rPr>
      </w:pPr>
    </w:p>
    <w:p w14:paraId="1DBA10DE" w14:textId="77777777" w:rsidR="005822F7" w:rsidRPr="00AA1953" w:rsidRDefault="005822F7" w:rsidP="005822F7">
      <w:pPr>
        <w:spacing w:line="276" w:lineRule="auto"/>
        <w:jc w:val="both"/>
        <w:rPr>
          <w:rFonts w:ascii="Arial" w:hAnsi="Arial" w:cs="Arial"/>
        </w:rPr>
      </w:pPr>
    </w:p>
    <w:p w14:paraId="0625DAC9" w14:textId="77777777" w:rsidR="005822F7" w:rsidRDefault="005822F7" w:rsidP="005822F7">
      <w:pPr>
        <w:pStyle w:val="NormalWeb"/>
        <w:pBdr>
          <w:top w:val="single" w:sz="4" w:space="1" w:color="auto"/>
          <w:left w:val="single" w:sz="4" w:space="4" w:color="auto"/>
          <w:bottom w:val="single" w:sz="4" w:space="1" w:color="auto"/>
          <w:right w:val="single" w:sz="4" w:space="4" w:color="auto"/>
        </w:pBdr>
        <w:spacing w:before="0" w:beforeAutospacing="0" w:after="150" w:afterAutospacing="0" w:line="276" w:lineRule="auto"/>
        <w:jc w:val="both"/>
        <w:rPr>
          <w:rFonts w:ascii="Arial" w:hAnsi="Arial" w:cs="Arial"/>
          <w:b/>
          <w:bCs/>
        </w:rPr>
      </w:pPr>
    </w:p>
    <w:p w14:paraId="75470517" w14:textId="77777777" w:rsidR="005822F7" w:rsidRPr="00AA1953" w:rsidRDefault="005822F7" w:rsidP="005822F7">
      <w:pPr>
        <w:pStyle w:val="NormalWeb"/>
        <w:pBdr>
          <w:top w:val="single" w:sz="4" w:space="1" w:color="auto"/>
          <w:left w:val="single" w:sz="4" w:space="4" w:color="auto"/>
          <w:bottom w:val="single" w:sz="4" w:space="1" w:color="auto"/>
          <w:right w:val="single" w:sz="4" w:space="4" w:color="auto"/>
        </w:pBdr>
        <w:spacing w:before="0" w:beforeAutospacing="0" w:after="150" w:afterAutospacing="0" w:line="276" w:lineRule="auto"/>
        <w:jc w:val="both"/>
        <w:rPr>
          <w:rFonts w:ascii="Arial" w:hAnsi="Arial" w:cs="Arial"/>
        </w:rPr>
      </w:pPr>
      <w:r w:rsidRPr="00187DCB">
        <w:rPr>
          <w:rFonts w:ascii="Arial" w:hAnsi="Arial" w:cs="Arial"/>
          <w:b/>
          <w:bCs/>
          <w:u w:val="single"/>
        </w:rPr>
        <w:t xml:space="preserve">Patrimoine </w:t>
      </w:r>
      <w:r w:rsidRPr="00AA1953">
        <w:rPr>
          <w:rFonts w:ascii="Arial" w:hAnsi="Arial" w:cs="Arial"/>
        </w:rPr>
        <w:t xml:space="preserve">: ensemble des biens, droits et actions d’une personne. Le C. </w:t>
      </w:r>
      <w:proofErr w:type="spellStart"/>
      <w:r w:rsidRPr="00AA1953">
        <w:rPr>
          <w:rFonts w:ascii="Arial" w:hAnsi="Arial" w:cs="Arial"/>
        </w:rPr>
        <w:t>Civ</w:t>
      </w:r>
      <w:proofErr w:type="spellEnd"/>
      <w:r w:rsidRPr="00AA1953">
        <w:rPr>
          <w:rFonts w:ascii="Arial" w:hAnsi="Arial" w:cs="Arial"/>
        </w:rPr>
        <w:t xml:space="preserve"> classe les biens entre les biens qui sont susceptibles d'appropriation individuelle et ceux qui sont "hors commerce". De la nature et du classement des biens, </w:t>
      </w:r>
      <w:proofErr w:type="spellStart"/>
      <w:r w:rsidRPr="00AA1953">
        <w:rPr>
          <w:rFonts w:ascii="Arial" w:hAnsi="Arial" w:cs="Arial"/>
        </w:rPr>
        <w:t>dépend</w:t>
      </w:r>
      <w:proofErr w:type="spellEnd"/>
      <w:r w:rsidRPr="00AA1953">
        <w:rPr>
          <w:rFonts w:ascii="Arial" w:hAnsi="Arial" w:cs="Arial"/>
        </w:rPr>
        <w:t xml:space="preserve"> la </w:t>
      </w:r>
      <w:proofErr w:type="spellStart"/>
      <w:r w:rsidRPr="00AA1953">
        <w:rPr>
          <w:rFonts w:ascii="Arial" w:hAnsi="Arial" w:cs="Arial"/>
        </w:rPr>
        <w:t>portée</w:t>
      </w:r>
      <w:proofErr w:type="spellEnd"/>
      <w:r w:rsidRPr="00AA1953">
        <w:rPr>
          <w:rFonts w:ascii="Arial" w:hAnsi="Arial" w:cs="Arial"/>
        </w:rPr>
        <w:t xml:space="preserve"> des droits de ceux qui en sont les </w:t>
      </w:r>
      <w:proofErr w:type="spellStart"/>
      <w:r w:rsidRPr="00AA1953">
        <w:rPr>
          <w:rFonts w:ascii="Arial" w:hAnsi="Arial" w:cs="Arial"/>
        </w:rPr>
        <w:t>propriétaires</w:t>
      </w:r>
      <w:proofErr w:type="spellEnd"/>
      <w:r w:rsidRPr="00AA1953">
        <w:rPr>
          <w:rFonts w:ascii="Arial" w:hAnsi="Arial" w:cs="Arial"/>
        </w:rPr>
        <w:t xml:space="preserve">, les possesseurs ou les </w:t>
      </w:r>
      <w:proofErr w:type="spellStart"/>
      <w:r w:rsidRPr="00AA1953">
        <w:rPr>
          <w:rFonts w:ascii="Arial" w:hAnsi="Arial" w:cs="Arial"/>
        </w:rPr>
        <w:t>détenteurs</w:t>
      </w:r>
      <w:proofErr w:type="spellEnd"/>
      <w:r w:rsidRPr="00AA1953">
        <w:rPr>
          <w:rFonts w:ascii="Arial" w:hAnsi="Arial" w:cs="Arial"/>
        </w:rPr>
        <w:t xml:space="preserve">. </w:t>
      </w:r>
    </w:p>
    <w:p w14:paraId="409B4CC6" w14:textId="77777777" w:rsidR="005822F7" w:rsidRPr="00AA1953" w:rsidRDefault="005822F7" w:rsidP="005822F7">
      <w:pPr>
        <w:pStyle w:val="NormalWeb"/>
        <w:pBdr>
          <w:top w:val="single" w:sz="4" w:space="1" w:color="auto"/>
          <w:left w:val="single" w:sz="4" w:space="4" w:color="auto"/>
          <w:bottom w:val="single" w:sz="4" w:space="1" w:color="auto"/>
          <w:right w:val="single" w:sz="4" w:space="4" w:color="auto"/>
        </w:pBdr>
        <w:spacing w:before="0" w:beforeAutospacing="0" w:after="150" w:afterAutospacing="0" w:line="276" w:lineRule="auto"/>
        <w:jc w:val="both"/>
        <w:rPr>
          <w:rFonts w:ascii="Arial" w:hAnsi="Arial" w:cs="Arial"/>
        </w:rPr>
      </w:pPr>
      <w:r w:rsidRPr="00187DCB">
        <w:rPr>
          <w:rFonts w:ascii="Arial" w:hAnsi="Arial" w:cs="Arial"/>
          <w:b/>
          <w:bCs/>
          <w:u w:val="single"/>
        </w:rPr>
        <w:t>Domaine public</w:t>
      </w:r>
      <w:r w:rsidRPr="00AA1953">
        <w:rPr>
          <w:rFonts w:ascii="Arial" w:hAnsi="Arial" w:cs="Arial"/>
          <w:b/>
          <w:bCs/>
        </w:rPr>
        <w:t xml:space="preserve"> </w:t>
      </w:r>
      <w:r w:rsidRPr="00AA1953">
        <w:rPr>
          <w:rFonts w:ascii="Arial" w:hAnsi="Arial" w:cs="Arial"/>
        </w:rPr>
        <w:t xml:space="preserve">: l'ensemble des biens qui ne peuvent pas </w:t>
      </w:r>
      <w:proofErr w:type="spellStart"/>
      <w:r w:rsidRPr="00AA1953">
        <w:rPr>
          <w:rFonts w:ascii="Arial" w:hAnsi="Arial" w:cs="Arial"/>
        </w:rPr>
        <w:t>être</w:t>
      </w:r>
      <w:proofErr w:type="spellEnd"/>
      <w:r w:rsidRPr="00AA1953">
        <w:rPr>
          <w:rFonts w:ascii="Arial" w:hAnsi="Arial" w:cs="Arial"/>
        </w:rPr>
        <w:t xml:space="preserve"> une </w:t>
      </w:r>
      <w:proofErr w:type="spellStart"/>
      <w:r w:rsidRPr="00AA1953">
        <w:rPr>
          <w:rFonts w:ascii="Arial" w:hAnsi="Arial" w:cs="Arial"/>
        </w:rPr>
        <w:t>propriéte</w:t>
      </w:r>
      <w:proofErr w:type="spellEnd"/>
      <w:r w:rsidRPr="00AA1953">
        <w:rPr>
          <w:rFonts w:ascii="Arial" w:hAnsi="Arial" w:cs="Arial"/>
        </w:rPr>
        <w:t xml:space="preserve">́ </w:t>
      </w:r>
      <w:proofErr w:type="spellStart"/>
      <w:r w:rsidRPr="00AA1953">
        <w:rPr>
          <w:rFonts w:ascii="Arial" w:hAnsi="Arial" w:cs="Arial"/>
        </w:rPr>
        <w:t>privée</w:t>
      </w:r>
      <w:proofErr w:type="spellEnd"/>
      <w:r w:rsidRPr="00AA1953">
        <w:rPr>
          <w:rFonts w:ascii="Arial" w:hAnsi="Arial" w:cs="Arial"/>
        </w:rPr>
        <w:t xml:space="preserve"> et qui sont </w:t>
      </w:r>
      <w:proofErr w:type="spellStart"/>
      <w:r w:rsidRPr="00AA1953">
        <w:rPr>
          <w:rFonts w:ascii="Arial" w:hAnsi="Arial" w:cs="Arial"/>
        </w:rPr>
        <w:t>affectés</w:t>
      </w:r>
      <w:proofErr w:type="spellEnd"/>
      <w:r w:rsidRPr="00AA1953">
        <w:rPr>
          <w:rFonts w:ascii="Arial" w:hAnsi="Arial" w:cs="Arial"/>
        </w:rPr>
        <w:t xml:space="preserve"> à l'usage direct du public. Ils sont </w:t>
      </w:r>
      <w:proofErr w:type="spellStart"/>
      <w:r w:rsidRPr="00AA1953">
        <w:rPr>
          <w:rFonts w:ascii="Arial" w:hAnsi="Arial" w:cs="Arial"/>
        </w:rPr>
        <w:t>déclarés</w:t>
      </w:r>
      <w:proofErr w:type="spellEnd"/>
      <w:r w:rsidRPr="00AA1953">
        <w:rPr>
          <w:rFonts w:ascii="Arial" w:hAnsi="Arial" w:cs="Arial"/>
        </w:rPr>
        <w:t xml:space="preserve"> </w:t>
      </w:r>
      <w:proofErr w:type="spellStart"/>
      <w:r w:rsidRPr="00AA1953">
        <w:rPr>
          <w:rFonts w:ascii="Arial" w:hAnsi="Arial" w:cs="Arial"/>
          <w:b/>
          <w:bCs/>
        </w:rPr>
        <w:t>res</w:t>
      </w:r>
      <w:proofErr w:type="spellEnd"/>
      <w:r w:rsidRPr="00AA1953">
        <w:rPr>
          <w:rFonts w:ascii="Arial" w:hAnsi="Arial" w:cs="Arial"/>
          <w:b/>
          <w:bCs/>
        </w:rPr>
        <w:t xml:space="preserve"> </w:t>
      </w:r>
      <w:proofErr w:type="spellStart"/>
      <w:r w:rsidRPr="00AA1953">
        <w:rPr>
          <w:rFonts w:ascii="Arial" w:hAnsi="Arial" w:cs="Arial"/>
          <w:b/>
          <w:bCs/>
        </w:rPr>
        <w:t>communis</w:t>
      </w:r>
      <w:proofErr w:type="spellEnd"/>
      <w:r w:rsidRPr="00AA1953">
        <w:rPr>
          <w:rFonts w:ascii="Arial" w:hAnsi="Arial" w:cs="Arial"/>
          <w:b/>
          <w:bCs/>
        </w:rPr>
        <w:t xml:space="preserve"> </w:t>
      </w:r>
      <w:r w:rsidRPr="00AA1953">
        <w:rPr>
          <w:rFonts w:ascii="Arial" w:hAnsi="Arial" w:cs="Arial"/>
        </w:rPr>
        <w:t xml:space="preserve">(choses communes) dans le prolongement du droit romain. </w:t>
      </w:r>
    </w:p>
    <w:p w14:paraId="20DD26DE" w14:textId="77777777" w:rsidR="005822F7" w:rsidRPr="00AA1953" w:rsidRDefault="005822F7" w:rsidP="005822F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rPr>
      </w:pPr>
    </w:p>
    <w:p w14:paraId="5F28CB71" w14:textId="77777777" w:rsidR="005822F7" w:rsidRPr="00AA1953" w:rsidRDefault="005822F7" w:rsidP="005822F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rPr>
      </w:pPr>
      <w:r w:rsidRPr="00AA1953">
        <w:rPr>
          <w:rFonts w:ascii="Arial" w:hAnsi="Arial" w:cs="Arial"/>
          <w:b/>
          <w:bCs/>
        </w:rPr>
        <w:t xml:space="preserve">Les biens culturels issus des Collections des </w:t>
      </w:r>
      <w:proofErr w:type="spellStart"/>
      <w:r w:rsidRPr="00AA1953">
        <w:rPr>
          <w:rFonts w:ascii="Arial" w:hAnsi="Arial" w:cs="Arial"/>
          <w:b/>
          <w:bCs/>
        </w:rPr>
        <w:t>musées</w:t>
      </w:r>
      <w:proofErr w:type="spellEnd"/>
      <w:r w:rsidRPr="00AA1953">
        <w:rPr>
          <w:rFonts w:ascii="Arial" w:hAnsi="Arial" w:cs="Arial"/>
          <w:b/>
          <w:bCs/>
        </w:rPr>
        <w:t xml:space="preserve"> nationaux appartiennent au DOMAINE PUBLIC.</w:t>
      </w:r>
    </w:p>
    <w:p w14:paraId="3B11A21E" w14:textId="77777777" w:rsidR="005822F7" w:rsidRPr="00AA1953" w:rsidRDefault="005822F7" w:rsidP="005822F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rPr>
      </w:pPr>
      <w:r w:rsidRPr="00AA1953">
        <w:rPr>
          <w:rFonts w:ascii="Arial" w:hAnsi="Arial" w:cs="Arial"/>
          <w:b/>
          <w:bCs/>
        </w:rPr>
        <w:t>L’appartenance au domaine public de ces œuvres entraîne l’application du régime protecteur de la domanialité publique : l’insaisissabilité, l’imprescriptibilité et l’inaliénabilité prévues par les articles L3111-1 et L2311-1 du Code général de la propriété des personnes publiques.</w:t>
      </w:r>
    </w:p>
    <w:p w14:paraId="247C76D6" w14:textId="77777777" w:rsidR="005822F7" w:rsidRDefault="005822F7" w:rsidP="005822F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rPr>
      </w:pPr>
      <w:r w:rsidRPr="00AA1953">
        <w:rPr>
          <w:rFonts w:ascii="Arial" w:hAnsi="Arial" w:cs="Arial"/>
          <w:b/>
          <w:bCs/>
        </w:rPr>
        <w:t>L’article L451-5 du Code du Patrimoine prévoit également que les « </w:t>
      </w:r>
      <w:r w:rsidRPr="00AA1953">
        <w:rPr>
          <w:rFonts w:ascii="Arial" w:hAnsi="Arial" w:cs="Arial"/>
          <w:b/>
          <w:bCs/>
          <w:i/>
          <w:iCs/>
        </w:rPr>
        <w:t>biens constituant les collections des musées de France appartenant à une personne publique font partie de leur domaine public et sont, à ce titre, inaliénables</w:t>
      </w:r>
      <w:r w:rsidRPr="00AA1953">
        <w:rPr>
          <w:rFonts w:ascii="Arial" w:hAnsi="Arial" w:cs="Arial"/>
          <w:b/>
          <w:bCs/>
        </w:rPr>
        <w:t xml:space="preserve"> ». </w:t>
      </w:r>
    </w:p>
    <w:p w14:paraId="3373013F" w14:textId="77777777" w:rsidR="005822F7" w:rsidRDefault="005822F7" w:rsidP="005822F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rPr>
      </w:pPr>
    </w:p>
    <w:p w14:paraId="5665CE41" w14:textId="77777777" w:rsidR="005822F7" w:rsidRDefault="005822F7" w:rsidP="005822F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rPr>
      </w:pPr>
    </w:p>
    <w:p w14:paraId="2E851A3D" w14:textId="73386ACA" w:rsidR="005822F7" w:rsidRPr="00AA1953" w:rsidRDefault="005822F7" w:rsidP="005822F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rPr>
      </w:pPr>
      <w:r w:rsidRPr="00AA1953">
        <w:rPr>
          <w:rFonts w:ascii="Arial" w:hAnsi="Arial" w:cs="Arial"/>
          <w:b/>
          <w:bCs/>
        </w:rPr>
        <w:t>L’inaliénabilité est l’interdiction de céder un bien tant que celui-ci fait partie du domaine public.</w:t>
      </w:r>
    </w:p>
    <w:p w14:paraId="434C589F" w14:textId="77777777" w:rsidR="005822F7" w:rsidRPr="00AA1953" w:rsidRDefault="005822F7" w:rsidP="005822F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rPr>
      </w:pPr>
    </w:p>
    <w:p w14:paraId="45B76EFD" w14:textId="77777777" w:rsidR="005822F7" w:rsidRPr="00AA1953" w:rsidRDefault="005822F7" w:rsidP="005822F7">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4472C4" w:themeColor="accent1"/>
        </w:rPr>
      </w:pPr>
    </w:p>
    <w:p w14:paraId="2929AC57" w14:textId="77777777" w:rsidR="005822F7" w:rsidRPr="00F44D87" w:rsidRDefault="005822F7" w:rsidP="005822F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rPr>
      </w:pPr>
      <w:r w:rsidRPr="00F44D87">
        <w:rPr>
          <w:rFonts w:ascii="Arial" w:hAnsi="Arial" w:cs="Arial"/>
          <w:b/>
          <w:bCs/>
        </w:rPr>
        <w:t>L'imprescriptibilité permet de protéger le domaine public de l'acquisition de droits par les personnes qui l'utiliseraient de façon prolongée, et l’inaliénabilité évite les démembrements dans le domaine public.</w:t>
      </w:r>
    </w:p>
    <w:p w14:paraId="4E7FAE25" w14:textId="1348A600" w:rsidR="005822F7" w:rsidRDefault="005822F7" w:rsidP="005822F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rPr>
      </w:pPr>
    </w:p>
    <w:p w14:paraId="6514F855" w14:textId="7535CE1B" w:rsidR="005822F7" w:rsidRPr="00F44D87" w:rsidRDefault="005822F7" w:rsidP="005822F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rPr>
      </w:pPr>
      <w:r w:rsidRPr="005822F7">
        <w:rPr>
          <w:rFonts w:ascii="Arial" w:hAnsi="Arial" w:cs="Arial"/>
          <w:b/>
          <w:bCs/>
        </w:rPr>
        <w:t>Insaisissabilité : rend impossible la saisie d’un revenu ou d’un bien à des fins de recouvrement de dettes.</w:t>
      </w:r>
    </w:p>
    <w:p w14:paraId="3EFA3CA8" w14:textId="47CE6786" w:rsidR="005822F7" w:rsidRDefault="005822F7" w:rsidP="00A83097">
      <w:pPr>
        <w:rPr>
          <w:rFonts w:ascii="Arial" w:hAnsi="Arial" w:cs="Arial"/>
          <w:b/>
          <w:bCs/>
          <w:color w:val="000000" w:themeColor="text1"/>
        </w:rPr>
      </w:pPr>
    </w:p>
    <w:p w14:paraId="546650FA" w14:textId="743D6F31" w:rsidR="00852474" w:rsidRDefault="00852474" w:rsidP="00A83097">
      <w:pPr>
        <w:rPr>
          <w:rFonts w:ascii="Arial" w:hAnsi="Arial" w:cs="Arial"/>
          <w:b/>
          <w:bCs/>
          <w:color w:val="000000" w:themeColor="text1"/>
        </w:rPr>
      </w:pPr>
    </w:p>
    <w:p w14:paraId="73DFABF9" w14:textId="66D5755A" w:rsidR="00852474" w:rsidRDefault="00852474" w:rsidP="00A83097">
      <w:pPr>
        <w:rPr>
          <w:rFonts w:ascii="Arial" w:hAnsi="Arial" w:cs="Arial"/>
          <w:b/>
          <w:bCs/>
          <w:color w:val="000000" w:themeColor="text1"/>
        </w:rPr>
      </w:pPr>
    </w:p>
    <w:p w14:paraId="6BB76610" w14:textId="4CC52A7C" w:rsidR="00852474" w:rsidRDefault="00852474" w:rsidP="00852474">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rPr>
      </w:pPr>
      <w:r>
        <w:rPr>
          <w:rFonts w:ascii="Arial" w:hAnsi="Arial" w:cs="Arial"/>
          <w:b/>
          <w:bCs/>
        </w:rPr>
        <w:t xml:space="preserve">Une loi est nécessaire pour passer outre l’obstacle de l’inaliénabilité </w:t>
      </w:r>
      <w:r w:rsidRPr="00852474">
        <w:rPr>
          <w:rFonts w:ascii="Arial" w:hAnsi="Arial" w:cs="Arial"/>
          <w:b/>
          <w:bCs/>
        </w:rPr>
        <w:t>attaché à la domanialité publique</w:t>
      </w:r>
    </w:p>
    <w:p w14:paraId="56411DE2" w14:textId="77777777" w:rsidR="00852474" w:rsidRDefault="00852474" w:rsidP="00852474">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rPr>
      </w:pPr>
    </w:p>
    <w:p w14:paraId="7FDA4D1F" w14:textId="4D6D1E3F" w:rsidR="00852474" w:rsidRPr="00A00B13" w:rsidRDefault="00852474" w:rsidP="00852474">
      <w:pPr>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323E5C">
        <w:rPr>
          <w:rFonts w:ascii="Arial" w:hAnsi="Arial" w:cs="Arial"/>
        </w:rPr>
        <w:t xml:space="preserve">Le code du patrimoine prévoit certes une procédure générale de déclassement des œuvres à ses </w:t>
      </w:r>
      <w:hyperlink r:id="rId11" w:tgtFrame="_blank" w:history="1">
        <w:r w:rsidRPr="00323E5C">
          <w:rPr>
            <w:rFonts w:ascii="Arial" w:hAnsi="Arial" w:cs="Arial"/>
            <w:color w:val="0000FF"/>
            <w:u w:val="single"/>
          </w:rPr>
          <w:t>articles R. 115-1 à R. 115-4</w:t>
        </w:r>
      </w:hyperlink>
      <w:r w:rsidRPr="00A00B13">
        <w:rPr>
          <w:rFonts w:ascii="Arial" w:hAnsi="Arial" w:cs="Arial"/>
        </w:rPr>
        <w:t xml:space="preserve"> , mais le déclassement par la voie administrative ne permet pas de faire sortir du domaine public un bien présentant un intérêt du « point de vue de l’histoire, de l’art, de l’archéologie, de la science ou de la technique » (art. du L. 2112 1 du CG3P), ce qui est le cas pour les œuvres d’art.</w:t>
      </w:r>
    </w:p>
    <w:p w14:paraId="74CDAB33" w14:textId="77777777" w:rsidR="00852474" w:rsidRPr="00A00B13" w:rsidRDefault="00852474" w:rsidP="00852474">
      <w:pPr>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323E5C">
        <w:rPr>
          <w:rFonts w:ascii="Arial" w:hAnsi="Arial" w:cs="Arial"/>
        </w:rPr>
        <w:t xml:space="preserve">Faute de mécanisme dédié, les autorités nationales recourent à un instrument législatif particulier visant le bien ou les biens concernés pour permettre leur déclassement. </w:t>
      </w:r>
      <w:r w:rsidRPr="00247359">
        <w:rPr>
          <w:rFonts w:ascii="Arial" w:hAnsi="Arial" w:cs="Arial"/>
          <w:b/>
          <w:bCs/>
        </w:rPr>
        <w:t>L’inaliénabilité n’ayant pas une valeur constitutionnelle, il est en effet possible d’y déroger par une loi spécifique.</w:t>
      </w:r>
      <w:r w:rsidRPr="00323E5C">
        <w:rPr>
          <w:rFonts w:ascii="Arial" w:hAnsi="Arial" w:cs="Arial"/>
        </w:rPr>
        <w:t xml:space="preserve"> </w:t>
      </w:r>
    </w:p>
    <w:p w14:paraId="2603EE50" w14:textId="77777777" w:rsidR="00852474" w:rsidRDefault="00852474" w:rsidP="00A83097">
      <w:pPr>
        <w:rPr>
          <w:rFonts w:ascii="Arial" w:hAnsi="Arial" w:cs="Arial"/>
          <w:b/>
          <w:bCs/>
          <w:color w:val="000000" w:themeColor="text1"/>
        </w:rPr>
      </w:pPr>
    </w:p>
    <w:p w14:paraId="7D7CCFEA" w14:textId="4E7C1F00" w:rsidR="005822F7" w:rsidRDefault="00852474" w:rsidP="00A83097">
      <w:pPr>
        <w:rPr>
          <w:rFonts w:ascii="Arial" w:hAnsi="Arial" w:cs="Arial"/>
          <w:b/>
          <w:bCs/>
          <w:color w:val="000000" w:themeColor="text1"/>
        </w:rPr>
      </w:pPr>
      <w:hyperlink r:id="rId12" w:history="1">
        <w:r w:rsidRPr="00464460">
          <w:rPr>
            <w:rStyle w:val="Lienhypertexte"/>
            <w:rFonts w:ascii="Arial" w:hAnsi="Arial" w:cs="Arial"/>
            <w:b/>
            <w:bCs/>
          </w:rPr>
          <w:t>https://www.vie-publique.fr/loi/275500-loi-sur-la-restitution-de-biens-culturels-au-benin-et-du-senegal</w:t>
        </w:r>
      </w:hyperlink>
    </w:p>
    <w:p w14:paraId="0ABE14AD" w14:textId="392BE3E0" w:rsidR="008F51FE" w:rsidRDefault="008F51FE" w:rsidP="00A83097">
      <w:pPr>
        <w:rPr>
          <w:rFonts w:ascii="Arial" w:hAnsi="Arial" w:cs="Arial"/>
          <w:b/>
          <w:bCs/>
          <w:color w:val="000000" w:themeColor="text1"/>
        </w:rPr>
      </w:pPr>
    </w:p>
    <w:p w14:paraId="63D1D699" w14:textId="2AA059D1" w:rsidR="008F51FE" w:rsidRDefault="008F51FE" w:rsidP="00A83097">
      <w:pPr>
        <w:rPr>
          <w:rFonts w:ascii="Arial" w:hAnsi="Arial" w:cs="Arial"/>
          <w:b/>
          <w:bCs/>
          <w:color w:val="000000" w:themeColor="text1"/>
        </w:rPr>
      </w:pPr>
      <w:r>
        <w:rPr>
          <w:rFonts w:ascii="Arial" w:hAnsi="Arial" w:cs="Arial"/>
          <w:b/>
          <w:bCs/>
          <w:color w:val="000000" w:themeColor="text1"/>
        </w:rPr>
        <w:t xml:space="preserve">Lire aussi l’avis relatif au projet de loi rendu par le Conseil </w:t>
      </w:r>
      <w:proofErr w:type="gramStart"/>
      <w:r>
        <w:rPr>
          <w:rFonts w:ascii="Arial" w:hAnsi="Arial" w:cs="Arial"/>
          <w:b/>
          <w:bCs/>
          <w:color w:val="000000" w:themeColor="text1"/>
        </w:rPr>
        <w:t xml:space="preserve">d’ </w:t>
      </w:r>
      <w:proofErr w:type="spellStart"/>
      <w:r>
        <w:rPr>
          <w:rFonts w:ascii="Arial" w:hAnsi="Arial" w:cs="Arial"/>
          <w:b/>
          <w:bCs/>
          <w:color w:val="000000" w:themeColor="text1"/>
        </w:rPr>
        <w:t>Etat</w:t>
      </w:r>
      <w:proofErr w:type="spellEnd"/>
      <w:proofErr w:type="gramEnd"/>
      <w:r>
        <w:rPr>
          <w:rFonts w:ascii="Arial" w:hAnsi="Arial" w:cs="Arial"/>
          <w:b/>
          <w:bCs/>
          <w:color w:val="000000" w:themeColor="text1"/>
        </w:rPr>
        <w:t> :</w:t>
      </w:r>
    </w:p>
    <w:p w14:paraId="64A273A7" w14:textId="610A3004" w:rsidR="008F51FE" w:rsidRDefault="008F51FE" w:rsidP="00A83097">
      <w:pPr>
        <w:rPr>
          <w:rFonts w:ascii="Arial" w:hAnsi="Arial" w:cs="Arial"/>
          <w:b/>
          <w:bCs/>
          <w:color w:val="000000" w:themeColor="text1"/>
        </w:rPr>
      </w:pPr>
      <w:hyperlink r:id="rId13" w:history="1">
        <w:r w:rsidRPr="00464460">
          <w:rPr>
            <w:rStyle w:val="Lienhypertexte"/>
            <w:rFonts w:ascii="Arial" w:hAnsi="Arial" w:cs="Arial"/>
            <w:b/>
            <w:bCs/>
          </w:rPr>
          <w:t>https://www.conseil-etat.fr/avis-consultatifs/derniers-avis-rendus/au-gouvernement/avis-sur-un-projet-de-loi-relatif-a-la-restitution-de-biens-culturels-a-la-republique-du-benin-et-a-la-republique-du-senegal</w:t>
        </w:r>
      </w:hyperlink>
    </w:p>
    <w:p w14:paraId="29AD5DD5" w14:textId="77777777" w:rsidR="008F51FE" w:rsidRDefault="008F51FE" w:rsidP="00A83097">
      <w:pPr>
        <w:rPr>
          <w:rFonts w:ascii="Arial" w:hAnsi="Arial" w:cs="Arial"/>
          <w:b/>
          <w:bCs/>
          <w:color w:val="000000" w:themeColor="text1"/>
        </w:rPr>
      </w:pPr>
    </w:p>
    <w:p w14:paraId="53011378" w14:textId="6E2E416F" w:rsidR="00852474" w:rsidRDefault="00852474" w:rsidP="00A83097">
      <w:pPr>
        <w:rPr>
          <w:rFonts w:ascii="Arial" w:hAnsi="Arial" w:cs="Arial"/>
          <w:b/>
          <w:bCs/>
          <w:color w:val="000000" w:themeColor="text1"/>
        </w:rPr>
      </w:pPr>
    </w:p>
    <w:p w14:paraId="7F912466" w14:textId="1A482CE0" w:rsidR="00852474" w:rsidRPr="008F51FE" w:rsidRDefault="00852474" w:rsidP="00A83097">
      <w:pPr>
        <w:rPr>
          <w:rFonts w:ascii="Arial" w:hAnsi="Arial" w:cs="Arial"/>
          <w:b/>
          <w:bCs/>
          <w:color w:val="4472C4" w:themeColor="accent1"/>
        </w:rPr>
      </w:pPr>
      <w:r w:rsidRPr="008F51FE">
        <w:rPr>
          <w:rFonts w:ascii="Arial" w:hAnsi="Arial" w:cs="Arial"/>
          <w:b/>
          <w:bCs/>
          <w:color w:val="4472C4" w:themeColor="accent1"/>
        </w:rPr>
        <w:t xml:space="preserve">Questions : </w:t>
      </w:r>
      <w:r w:rsidR="008F51FE" w:rsidRPr="008F51FE">
        <w:rPr>
          <w:rFonts w:ascii="Arial" w:hAnsi="Arial" w:cs="Arial"/>
          <w:b/>
          <w:bCs/>
          <w:color w:val="4472C4" w:themeColor="accent1"/>
        </w:rPr>
        <w:t>En quoi le fait qu’il faille à chaque fois passer par une loi particulière pour qu’il y ait restitution rend-il le processus de restitution complexe. Quelles solutions juridiques pourraient être trouvées.</w:t>
      </w:r>
    </w:p>
    <w:p w14:paraId="5DEE578D" w14:textId="77777777" w:rsidR="008F51FE" w:rsidRPr="008F51FE" w:rsidRDefault="008F51FE" w:rsidP="00A83097">
      <w:pPr>
        <w:rPr>
          <w:rFonts w:ascii="Arial" w:hAnsi="Arial" w:cs="Arial"/>
          <w:b/>
          <w:bCs/>
          <w:color w:val="4472C4" w:themeColor="accent1"/>
        </w:rPr>
      </w:pPr>
    </w:p>
    <w:p w14:paraId="712F8C26" w14:textId="598B4484" w:rsidR="00852474" w:rsidRPr="008F51FE" w:rsidRDefault="00852474" w:rsidP="00A83097">
      <w:pPr>
        <w:rPr>
          <w:rFonts w:ascii="Arial" w:hAnsi="Arial" w:cs="Arial"/>
          <w:b/>
          <w:bCs/>
          <w:color w:val="4472C4" w:themeColor="accent1"/>
        </w:rPr>
      </w:pPr>
    </w:p>
    <w:sectPr w:rsidR="00852474" w:rsidRPr="008F51FE" w:rsidSect="005C67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382"/>
    <w:multiLevelType w:val="hybridMultilevel"/>
    <w:tmpl w:val="39003FF6"/>
    <w:lvl w:ilvl="0" w:tplc="42AADF90">
      <w:start w:val="1"/>
      <w:numFmt w:val="bullet"/>
      <w:lvlText w:val="•"/>
      <w:lvlJc w:val="left"/>
      <w:pPr>
        <w:tabs>
          <w:tab w:val="num" w:pos="720"/>
        </w:tabs>
        <w:ind w:left="720" w:hanging="360"/>
      </w:pPr>
      <w:rPr>
        <w:rFonts w:ascii="Arial" w:hAnsi="Arial" w:hint="default"/>
      </w:rPr>
    </w:lvl>
    <w:lvl w:ilvl="1" w:tplc="50960BFC" w:tentative="1">
      <w:start w:val="1"/>
      <w:numFmt w:val="bullet"/>
      <w:lvlText w:val="•"/>
      <w:lvlJc w:val="left"/>
      <w:pPr>
        <w:tabs>
          <w:tab w:val="num" w:pos="1440"/>
        </w:tabs>
        <w:ind w:left="1440" w:hanging="360"/>
      </w:pPr>
      <w:rPr>
        <w:rFonts w:ascii="Arial" w:hAnsi="Arial" w:hint="default"/>
      </w:rPr>
    </w:lvl>
    <w:lvl w:ilvl="2" w:tplc="29FC36BA" w:tentative="1">
      <w:start w:val="1"/>
      <w:numFmt w:val="bullet"/>
      <w:lvlText w:val="•"/>
      <w:lvlJc w:val="left"/>
      <w:pPr>
        <w:tabs>
          <w:tab w:val="num" w:pos="2160"/>
        </w:tabs>
        <w:ind w:left="2160" w:hanging="360"/>
      </w:pPr>
      <w:rPr>
        <w:rFonts w:ascii="Arial" w:hAnsi="Arial" w:hint="default"/>
      </w:rPr>
    </w:lvl>
    <w:lvl w:ilvl="3" w:tplc="07C2DB40" w:tentative="1">
      <w:start w:val="1"/>
      <w:numFmt w:val="bullet"/>
      <w:lvlText w:val="•"/>
      <w:lvlJc w:val="left"/>
      <w:pPr>
        <w:tabs>
          <w:tab w:val="num" w:pos="2880"/>
        </w:tabs>
        <w:ind w:left="2880" w:hanging="360"/>
      </w:pPr>
      <w:rPr>
        <w:rFonts w:ascii="Arial" w:hAnsi="Arial" w:hint="default"/>
      </w:rPr>
    </w:lvl>
    <w:lvl w:ilvl="4" w:tplc="C9DEDD7A" w:tentative="1">
      <w:start w:val="1"/>
      <w:numFmt w:val="bullet"/>
      <w:lvlText w:val="•"/>
      <w:lvlJc w:val="left"/>
      <w:pPr>
        <w:tabs>
          <w:tab w:val="num" w:pos="3600"/>
        </w:tabs>
        <w:ind w:left="3600" w:hanging="360"/>
      </w:pPr>
      <w:rPr>
        <w:rFonts w:ascii="Arial" w:hAnsi="Arial" w:hint="default"/>
      </w:rPr>
    </w:lvl>
    <w:lvl w:ilvl="5" w:tplc="1DEE8852" w:tentative="1">
      <w:start w:val="1"/>
      <w:numFmt w:val="bullet"/>
      <w:lvlText w:val="•"/>
      <w:lvlJc w:val="left"/>
      <w:pPr>
        <w:tabs>
          <w:tab w:val="num" w:pos="4320"/>
        </w:tabs>
        <w:ind w:left="4320" w:hanging="360"/>
      </w:pPr>
      <w:rPr>
        <w:rFonts w:ascii="Arial" w:hAnsi="Arial" w:hint="default"/>
      </w:rPr>
    </w:lvl>
    <w:lvl w:ilvl="6" w:tplc="3C4ED684" w:tentative="1">
      <w:start w:val="1"/>
      <w:numFmt w:val="bullet"/>
      <w:lvlText w:val="•"/>
      <w:lvlJc w:val="left"/>
      <w:pPr>
        <w:tabs>
          <w:tab w:val="num" w:pos="5040"/>
        </w:tabs>
        <w:ind w:left="5040" w:hanging="360"/>
      </w:pPr>
      <w:rPr>
        <w:rFonts w:ascii="Arial" w:hAnsi="Arial" w:hint="default"/>
      </w:rPr>
    </w:lvl>
    <w:lvl w:ilvl="7" w:tplc="0C5CA154" w:tentative="1">
      <w:start w:val="1"/>
      <w:numFmt w:val="bullet"/>
      <w:lvlText w:val="•"/>
      <w:lvlJc w:val="left"/>
      <w:pPr>
        <w:tabs>
          <w:tab w:val="num" w:pos="5760"/>
        </w:tabs>
        <w:ind w:left="5760" w:hanging="360"/>
      </w:pPr>
      <w:rPr>
        <w:rFonts w:ascii="Arial" w:hAnsi="Arial" w:hint="default"/>
      </w:rPr>
    </w:lvl>
    <w:lvl w:ilvl="8" w:tplc="8F8EAB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913E72"/>
    <w:multiLevelType w:val="hybridMultilevel"/>
    <w:tmpl w:val="BF70E00A"/>
    <w:lvl w:ilvl="0" w:tplc="8F04264C">
      <w:start w:val="1"/>
      <w:numFmt w:val="bullet"/>
      <w:lvlText w:val="•"/>
      <w:lvlJc w:val="left"/>
      <w:pPr>
        <w:tabs>
          <w:tab w:val="num" w:pos="720"/>
        </w:tabs>
        <w:ind w:left="720" w:hanging="360"/>
      </w:pPr>
      <w:rPr>
        <w:rFonts w:ascii="Arial" w:hAnsi="Arial" w:hint="default"/>
      </w:rPr>
    </w:lvl>
    <w:lvl w:ilvl="1" w:tplc="BF6C0A1E" w:tentative="1">
      <w:start w:val="1"/>
      <w:numFmt w:val="bullet"/>
      <w:lvlText w:val="•"/>
      <w:lvlJc w:val="left"/>
      <w:pPr>
        <w:tabs>
          <w:tab w:val="num" w:pos="1440"/>
        </w:tabs>
        <w:ind w:left="1440" w:hanging="360"/>
      </w:pPr>
      <w:rPr>
        <w:rFonts w:ascii="Arial" w:hAnsi="Arial" w:hint="default"/>
      </w:rPr>
    </w:lvl>
    <w:lvl w:ilvl="2" w:tplc="A46065E0" w:tentative="1">
      <w:start w:val="1"/>
      <w:numFmt w:val="bullet"/>
      <w:lvlText w:val="•"/>
      <w:lvlJc w:val="left"/>
      <w:pPr>
        <w:tabs>
          <w:tab w:val="num" w:pos="2160"/>
        </w:tabs>
        <w:ind w:left="2160" w:hanging="360"/>
      </w:pPr>
      <w:rPr>
        <w:rFonts w:ascii="Arial" w:hAnsi="Arial" w:hint="default"/>
      </w:rPr>
    </w:lvl>
    <w:lvl w:ilvl="3" w:tplc="9B046484" w:tentative="1">
      <w:start w:val="1"/>
      <w:numFmt w:val="bullet"/>
      <w:lvlText w:val="•"/>
      <w:lvlJc w:val="left"/>
      <w:pPr>
        <w:tabs>
          <w:tab w:val="num" w:pos="2880"/>
        </w:tabs>
        <w:ind w:left="2880" w:hanging="360"/>
      </w:pPr>
      <w:rPr>
        <w:rFonts w:ascii="Arial" w:hAnsi="Arial" w:hint="default"/>
      </w:rPr>
    </w:lvl>
    <w:lvl w:ilvl="4" w:tplc="7B62C630" w:tentative="1">
      <w:start w:val="1"/>
      <w:numFmt w:val="bullet"/>
      <w:lvlText w:val="•"/>
      <w:lvlJc w:val="left"/>
      <w:pPr>
        <w:tabs>
          <w:tab w:val="num" w:pos="3600"/>
        </w:tabs>
        <w:ind w:left="3600" w:hanging="360"/>
      </w:pPr>
      <w:rPr>
        <w:rFonts w:ascii="Arial" w:hAnsi="Arial" w:hint="default"/>
      </w:rPr>
    </w:lvl>
    <w:lvl w:ilvl="5" w:tplc="97784082" w:tentative="1">
      <w:start w:val="1"/>
      <w:numFmt w:val="bullet"/>
      <w:lvlText w:val="•"/>
      <w:lvlJc w:val="left"/>
      <w:pPr>
        <w:tabs>
          <w:tab w:val="num" w:pos="4320"/>
        </w:tabs>
        <w:ind w:left="4320" w:hanging="360"/>
      </w:pPr>
      <w:rPr>
        <w:rFonts w:ascii="Arial" w:hAnsi="Arial" w:hint="default"/>
      </w:rPr>
    </w:lvl>
    <w:lvl w:ilvl="6" w:tplc="0FD84ABA" w:tentative="1">
      <w:start w:val="1"/>
      <w:numFmt w:val="bullet"/>
      <w:lvlText w:val="•"/>
      <w:lvlJc w:val="left"/>
      <w:pPr>
        <w:tabs>
          <w:tab w:val="num" w:pos="5040"/>
        </w:tabs>
        <w:ind w:left="5040" w:hanging="360"/>
      </w:pPr>
      <w:rPr>
        <w:rFonts w:ascii="Arial" w:hAnsi="Arial" w:hint="default"/>
      </w:rPr>
    </w:lvl>
    <w:lvl w:ilvl="7" w:tplc="3064FD08" w:tentative="1">
      <w:start w:val="1"/>
      <w:numFmt w:val="bullet"/>
      <w:lvlText w:val="•"/>
      <w:lvlJc w:val="left"/>
      <w:pPr>
        <w:tabs>
          <w:tab w:val="num" w:pos="5760"/>
        </w:tabs>
        <w:ind w:left="5760" w:hanging="360"/>
      </w:pPr>
      <w:rPr>
        <w:rFonts w:ascii="Arial" w:hAnsi="Arial" w:hint="default"/>
      </w:rPr>
    </w:lvl>
    <w:lvl w:ilvl="8" w:tplc="E96A11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0502E"/>
    <w:multiLevelType w:val="hybridMultilevel"/>
    <w:tmpl w:val="829AE804"/>
    <w:lvl w:ilvl="0" w:tplc="8B1AEB48">
      <w:start w:val="1"/>
      <w:numFmt w:val="bullet"/>
      <w:lvlText w:val="•"/>
      <w:lvlJc w:val="left"/>
      <w:pPr>
        <w:tabs>
          <w:tab w:val="num" w:pos="720"/>
        </w:tabs>
        <w:ind w:left="720" w:hanging="360"/>
      </w:pPr>
      <w:rPr>
        <w:rFonts w:ascii="Arial" w:hAnsi="Arial" w:hint="default"/>
      </w:rPr>
    </w:lvl>
    <w:lvl w:ilvl="1" w:tplc="C4FEE4E6" w:tentative="1">
      <w:start w:val="1"/>
      <w:numFmt w:val="bullet"/>
      <w:lvlText w:val="•"/>
      <w:lvlJc w:val="left"/>
      <w:pPr>
        <w:tabs>
          <w:tab w:val="num" w:pos="1440"/>
        </w:tabs>
        <w:ind w:left="1440" w:hanging="360"/>
      </w:pPr>
      <w:rPr>
        <w:rFonts w:ascii="Arial" w:hAnsi="Arial" w:hint="default"/>
      </w:rPr>
    </w:lvl>
    <w:lvl w:ilvl="2" w:tplc="EF702DA0" w:tentative="1">
      <w:start w:val="1"/>
      <w:numFmt w:val="bullet"/>
      <w:lvlText w:val="•"/>
      <w:lvlJc w:val="left"/>
      <w:pPr>
        <w:tabs>
          <w:tab w:val="num" w:pos="2160"/>
        </w:tabs>
        <w:ind w:left="2160" w:hanging="360"/>
      </w:pPr>
      <w:rPr>
        <w:rFonts w:ascii="Arial" w:hAnsi="Arial" w:hint="default"/>
      </w:rPr>
    </w:lvl>
    <w:lvl w:ilvl="3" w:tplc="AE88297C" w:tentative="1">
      <w:start w:val="1"/>
      <w:numFmt w:val="bullet"/>
      <w:lvlText w:val="•"/>
      <w:lvlJc w:val="left"/>
      <w:pPr>
        <w:tabs>
          <w:tab w:val="num" w:pos="2880"/>
        </w:tabs>
        <w:ind w:left="2880" w:hanging="360"/>
      </w:pPr>
      <w:rPr>
        <w:rFonts w:ascii="Arial" w:hAnsi="Arial" w:hint="default"/>
      </w:rPr>
    </w:lvl>
    <w:lvl w:ilvl="4" w:tplc="F66C377E" w:tentative="1">
      <w:start w:val="1"/>
      <w:numFmt w:val="bullet"/>
      <w:lvlText w:val="•"/>
      <w:lvlJc w:val="left"/>
      <w:pPr>
        <w:tabs>
          <w:tab w:val="num" w:pos="3600"/>
        </w:tabs>
        <w:ind w:left="3600" w:hanging="360"/>
      </w:pPr>
      <w:rPr>
        <w:rFonts w:ascii="Arial" w:hAnsi="Arial" w:hint="default"/>
      </w:rPr>
    </w:lvl>
    <w:lvl w:ilvl="5" w:tplc="333E60B6" w:tentative="1">
      <w:start w:val="1"/>
      <w:numFmt w:val="bullet"/>
      <w:lvlText w:val="•"/>
      <w:lvlJc w:val="left"/>
      <w:pPr>
        <w:tabs>
          <w:tab w:val="num" w:pos="4320"/>
        </w:tabs>
        <w:ind w:left="4320" w:hanging="360"/>
      </w:pPr>
      <w:rPr>
        <w:rFonts w:ascii="Arial" w:hAnsi="Arial" w:hint="default"/>
      </w:rPr>
    </w:lvl>
    <w:lvl w:ilvl="6" w:tplc="C0BA1EBA" w:tentative="1">
      <w:start w:val="1"/>
      <w:numFmt w:val="bullet"/>
      <w:lvlText w:val="•"/>
      <w:lvlJc w:val="left"/>
      <w:pPr>
        <w:tabs>
          <w:tab w:val="num" w:pos="5040"/>
        </w:tabs>
        <w:ind w:left="5040" w:hanging="360"/>
      </w:pPr>
      <w:rPr>
        <w:rFonts w:ascii="Arial" w:hAnsi="Arial" w:hint="default"/>
      </w:rPr>
    </w:lvl>
    <w:lvl w:ilvl="7" w:tplc="11E6EA6C" w:tentative="1">
      <w:start w:val="1"/>
      <w:numFmt w:val="bullet"/>
      <w:lvlText w:val="•"/>
      <w:lvlJc w:val="left"/>
      <w:pPr>
        <w:tabs>
          <w:tab w:val="num" w:pos="5760"/>
        </w:tabs>
        <w:ind w:left="5760" w:hanging="360"/>
      </w:pPr>
      <w:rPr>
        <w:rFonts w:ascii="Arial" w:hAnsi="Arial" w:hint="default"/>
      </w:rPr>
    </w:lvl>
    <w:lvl w:ilvl="8" w:tplc="F18876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BC4D4C"/>
    <w:multiLevelType w:val="hybridMultilevel"/>
    <w:tmpl w:val="53E029D0"/>
    <w:lvl w:ilvl="0" w:tplc="9C6091B6">
      <w:start w:val="1"/>
      <w:numFmt w:val="bullet"/>
      <w:lvlText w:val="•"/>
      <w:lvlJc w:val="left"/>
      <w:pPr>
        <w:tabs>
          <w:tab w:val="num" w:pos="720"/>
        </w:tabs>
        <w:ind w:left="720" w:hanging="360"/>
      </w:pPr>
      <w:rPr>
        <w:rFonts w:ascii="Arial" w:hAnsi="Arial" w:hint="default"/>
      </w:rPr>
    </w:lvl>
    <w:lvl w:ilvl="1" w:tplc="6BBA5F5C">
      <w:numFmt w:val="bullet"/>
      <w:lvlText w:val="•"/>
      <w:lvlJc w:val="left"/>
      <w:pPr>
        <w:tabs>
          <w:tab w:val="num" w:pos="1440"/>
        </w:tabs>
        <w:ind w:left="1440" w:hanging="360"/>
      </w:pPr>
      <w:rPr>
        <w:rFonts w:ascii="Arial" w:hAnsi="Arial" w:hint="default"/>
      </w:rPr>
    </w:lvl>
    <w:lvl w:ilvl="2" w:tplc="A440CDAC" w:tentative="1">
      <w:start w:val="1"/>
      <w:numFmt w:val="bullet"/>
      <w:lvlText w:val="•"/>
      <w:lvlJc w:val="left"/>
      <w:pPr>
        <w:tabs>
          <w:tab w:val="num" w:pos="2160"/>
        </w:tabs>
        <w:ind w:left="2160" w:hanging="360"/>
      </w:pPr>
      <w:rPr>
        <w:rFonts w:ascii="Arial" w:hAnsi="Arial" w:hint="default"/>
      </w:rPr>
    </w:lvl>
    <w:lvl w:ilvl="3" w:tplc="E33AE238" w:tentative="1">
      <w:start w:val="1"/>
      <w:numFmt w:val="bullet"/>
      <w:lvlText w:val="•"/>
      <w:lvlJc w:val="left"/>
      <w:pPr>
        <w:tabs>
          <w:tab w:val="num" w:pos="2880"/>
        </w:tabs>
        <w:ind w:left="2880" w:hanging="360"/>
      </w:pPr>
      <w:rPr>
        <w:rFonts w:ascii="Arial" w:hAnsi="Arial" w:hint="default"/>
      </w:rPr>
    </w:lvl>
    <w:lvl w:ilvl="4" w:tplc="0C9AAE44" w:tentative="1">
      <w:start w:val="1"/>
      <w:numFmt w:val="bullet"/>
      <w:lvlText w:val="•"/>
      <w:lvlJc w:val="left"/>
      <w:pPr>
        <w:tabs>
          <w:tab w:val="num" w:pos="3600"/>
        </w:tabs>
        <w:ind w:left="3600" w:hanging="360"/>
      </w:pPr>
      <w:rPr>
        <w:rFonts w:ascii="Arial" w:hAnsi="Arial" w:hint="default"/>
      </w:rPr>
    </w:lvl>
    <w:lvl w:ilvl="5" w:tplc="ED207F22" w:tentative="1">
      <w:start w:val="1"/>
      <w:numFmt w:val="bullet"/>
      <w:lvlText w:val="•"/>
      <w:lvlJc w:val="left"/>
      <w:pPr>
        <w:tabs>
          <w:tab w:val="num" w:pos="4320"/>
        </w:tabs>
        <w:ind w:left="4320" w:hanging="360"/>
      </w:pPr>
      <w:rPr>
        <w:rFonts w:ascii="Arial" w:hAnsi="Arial" w:hint="default"/>
      </w:rPr>
    </w:lvl>
    <w:lvl w:ilvl="6" w:tplc="D2FA3E12" w:tentative="1">
      <w:start w:val="1"/>
      <w:numFmt w:val="bullet"/>
      <w:lvlText w:val="•"/>
      <w:lvlJc w:val="left"/>
      <w:pPr>
        <w:tabs>
          <w:tab w:val="num" w:pos="5040"/>
        </w:tabs>
        <w:ind w:left="5040" w:hanging="360"/>
      </w:pPr>
      <w:rPr>
        <w:rFonts w:ascii="Arial" w:hAnsi="Arial" w:hint="default"/>
      </w:rPr>
    </w:lvl>
    <w:lvl w:ilvl="7" w:tplc="B4A83C00" w:tentative="1">
      <w:start w:val="1"/>
      <w:numFmt w:val="bullet"/>
      <w:lvlText w:val="•"/>
      <w:lvlJc w:val="left"/>
      <w:pPr>
        <w:tabs>
          <w:tab w:val="num" w:pos="5760"/>
        </w:tabs>
        <w:ind w:left="5760" w:hanging="360"/>
      </w:pPr>
      <w:rPr>
        <w:rFonts w:ascii="Arial" w:hAnsi="Arial" w:hint="default"/>
      </w:rPr>
    </w:lvl>
    <w:lvl w:ilvl="8" w:tplc="445E40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0D3532"/>
    <w:multiLevelType w:val="multilevel"/>
    <w:tmpl w:val="F29CF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5F598F"/>
    <w:multiLevelType w:val="hybridMultilevel"/>
    <w:tmpl w:val="248C5A54"/>
    <w:lvl w:ilvl="0" w:tplc="CA640C30">
      <w:start w:val="1"/>
      <w:numFmt w:val="bullet"/>
      <w:lvlText w:val="•"/>
      <w:lvlJc w:val="left"/>
      <w:pPr>
        <w:tabs>
          <w:tab w:val="num" w:pos="720"/>
        </w:tabs>
        <w:ind w:left="720" w:hanging="360"/>
      </w:pPr>
      <w:rPr>
        <w:rFonts w:ascii="Arial" w:hAnsi="Arial" w:hint="default"/>
      </w:rPr>
    </w:lvl>
    <w:lvl w:ilvl="1" w:tplc="DF8EDCC4" w:tentative="1">
      <w:start w:val="1"/>
      <w:numFmt w:val="bullet"/>
      <w:lvlText w:val="•"/>
      <w:lvlJc w:val="left"/>
      <w:pPr>
        <w:tabs>
          <w:tab w:val="num" w:pos="1440"/>
        </w:tabs>
        <w:ind w:left="1440" w:hanging="360"/>
      </w:pPr>
      <w:rPr>
        <w:rFonts w:ascii="Arial" w:hAnsi="Arial" w:hint="default"/>
      </w:rPr>
    </w:lvl>
    <w:lvl w:ilvl="2" w:tplc="07582BEA" w:tentative="1">
      <w:start w:val="1"/>
      <w:numFmt w:val="bullet"/>
      <w:lvlText w:val="•"/>
      <w:lvlJc w:val="left"/>
      <w:pPr>
        <w:tabs>
          <w:tab w:val="num" w:pos="2160"/>
        </w:tabs>
        <w:ind w:left="2160" w:hanging="360"/>
      </w:pPr>
      <w:rPr>
        <w:rFonts w:ascii="Arial" w:hAnsi="Arial" w:hint="default"/>
      </w:rPr>
    </w:lvl>
    <w:lvl w:ilvl="3" w:tplc="170815C0" w:tentative="1">
      <w:start w:val="1"/>
      <w:numFmt w:val="bullet"/>
      <w:lvlText w:val="•"/>
      <w:lvlJc w:val="left"/>
      <w:pPr>
        <w:tabs>
          <w:tab w:val="num" w:pos="2880"/>
        </w:tabs>
        <w:ind w:left="2880" w:hanging="360"/>
      </w:pPr>
      <w:rPr>
        <w:rFonts w:ascii="Arial" w:hAnsi="Arial" w:hint="default"/>
      </w:rPr>
    </w:lvl>
    <w:lvl w:ilvl="4" w:tplc="E6FAA2F8" w:tentative="1">
      <w:start w:val="1"/>
      <w:numFmt w:val="bullet"/>
      <w:lvlText w:val="•"/>
      <w:lvlJc w:val="left"/>
      <w:pPr>
        <w:tabs>
          <w:tab w:val="num" w:pos="3600"/>
        </w:tabs>
        <w:ind w:left="3600" w:hanging="360"/>
      </w:pPr>
      <w:rPr>
        <w:rFonts w:ascii="Arial" w:hAnsi="Arial" w:hint="default"/>
      </w:rPr>
    </w:lvl>
    <w:lvl w:ilvl="5" w:tplc="92B23E98" w:tentative="1">
      <w:start w:val="1"/>
      <w:numFmt w:val="bullet"/>
      <w:lvlText w:val="•"/>
      <w:lvlJc w:val="left"/>
      <w:pPr>
        <w:tabs>
          <w:tab w:val="num" w:pos="4320"/>
        </w:tabs>
        <w:ind w:left="4320" w:hanging="360"/>
      </w:pPr>
      <w:rPr>
        <w:rFonts w:ascii="Arial" w:hAnsi="Arial" w:hint="default"/>
      </w:rPr>
    </w:lvl>
    <w:lvl w:ilvl="6" w:tplc="A59E2C0E" w:tentative="1">
      <w:start w:val="1"/>
      <w:numFmt w:val="bullet"/>
      <w:lvlText w:val="•"/>
      <w:lvlJc w:val="left"/>
      <w:pPr>
        <w:tabs>
          <w:tab w:val="num" w:pos="5040"/>
        </w:tabs>
        <w:ind w:left="5040" w:hanging="360"/>
      </w:pPr>
      <w:rPr>
        <w:rFonts w:ascii="Arial" w:hAnsi="Arial" w:hint="default"/>
      </w:rPr>
    </w:lvl>
    <w:lvl w:ilvl="7" w:tplc="99BAE38E" w:tentative="1">
      <w:start w:val="1"/>
      <w:numFmt w:val="bullet"/>
      <w:lvlText w:val="•"/>
      <w:lvlJc w:val="left"/>
      <w:pPr>
        <w:tabs>
          <w:tab w:val="num" w:pos="5760"/>
        </w:tabs>
        <w:ind w:left="5760" w:hanging="360"/>
      </w:pPr>
      <w:rPr>
        <w:rFonts w:ascii="Arial" w:hAnsi="Arial" w:hint="default"/>
      </w:rPr>
    </w:lvl>
    <w:lvl w:ilvl="8" w:tplc="4D16A3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97027C"/>
    <w:multiLevelType w:val="hybridMultilevel"/>
    <w:tmpl w:val="F8A8E584"/>
    <w:lvl w:ilvl="0" w:tplc="BEDA6140">
      <w:start w:val="1"/>
      <w:numFmt w:val="bullet"/>
      <w:lvlText w:val="•"/>
      <w:lvlJc w:val="left"/>
      <w:pPr>
        <w:tabs>
          <w:tab w:val="num" w:pos="720"/>
        </w:tabs>
        <w:ind w:left="720" w:hanging="360"/>
      </w:pPr>
      <w:rPr>
        <w:rFonts w:ascii="Arial" w:hAnsi="Arial" w:hint="default"/>
      </w:rPr>
    </w:lvl>
    <w:lvl w:ilvl="1" w:tplc="2CDEB414" w:tentative="1">
      <w:start w:val="1"/>
      <w:numFmt w:val="bullet"/>
      <w:lvlText w:val="•"/>
      <w:lvlJc w:val="left"/>
      <w:pPr>
        <w:tabs>
          <w:tab w:val="num" w:pos="1440"/>
        </w:tabs>
        <w:ind w:left="1440" w:hanging="360"/>
      </w:pPr>
      <w:rPr>
        <w:rFonts w:ascii="Arial" w:hAnsi="Arial" w:hint="default"/>
      </w:rPr>
    </w:lvl>
    <w:lvl w:ilvl="2" w:tplc="F26C9F98" w:tentative="1">
      <w:start w:val="1"/>
      <w:numFmt w:val="bullet"/>
      <w:lvlText w:val="•"/>
      <w:lvlJc w:val="left"/>
      <w:pPr>
        <w:tabs>
          <w:tab w:val="num" w:pos="2160"/>
        </w:tabs>
        <w:ind w:left="2160" w:hanging="360"/>
      </w:pPr>
      <w:rPr>
        <w:rFonts w:ascii="Arial" w:hAnsi="Arial" w:hint="default"/>
      </w:rPr>
    </w:lvl>
    <w:lvl w:ilvl="3" w:tplc="24F4FD38" w:tentative="1">
      <w:start w:val="1"/>
      <w:numFmt w:val="bullet"/>
      <w:lvlText w:val="•"/>
      <w:lvlJc w:val="left"/>
      <w:pPr>
        <w:tabs>
          <w:tab w:val="num" w:pos="2880"/>
        </w:tabs>
        <w:ind w:left="2880" w:hanging="360"/>
      </w:pPr>
      <w:rPr>
        <w:rFonts w:ascii="Arial" w:hAnsi="Arial" w:hint="default"/>
      </w:rPr>
    </w:lvl>
    <w:lvl w:ilvl="4" w:tplc="D3587668" w:tentative="1">
      <w:start w:val="1"/>
      <w:numFmt w:val="bullet"/>
      <w:lvlText w:val="•"/>
      <w:lvlJc w:val="left"/>
      <w:pPr>
        <w:tabs>
          <w:tab w:val="num" w:pos="3600"/>
        </w:tabs>
        <w:ind w:left="3600" w:hanging="360"/>
      </w:pPr>
      <w:rPr>
        <w:rFonts w:ascii="Arial" w:hAnsi="Arial" w:hint="default"/>
      </w:rPr>
    </w:lvl>
    <w:lvl w:ilvl="5" w:tplc="F5C8944C" w:tentative="1">
      <w:start w:val="1"/>
      <w:numFmt w:val="bullet"/>
      <w:lvlText w:val="•"/>
      <w:lvlJc w:val="left"/>
      <w:pPr>
        <w:tabs>
          <w:tab w:val="num" w:pos="4320"/>
        </w:tabs>
        <w:ind w:left="4320" w:hanging="360"/>
      </w:pPr>
      <w:rPr>
        <w:rFonts w:ascii="Arial" w:hAnsi="Arial" w:hint="default"/>
      </w:rPr>
    </w:lvl>
    <w:lvl w:ilvl="6" w:tplc="A52E5284" w:tentative="1">
      <w:start w:val="1"/>
      <w:numFmt w:val="bullet"/>
      <w:lvlText w:val="•"/>
      <w:lvlJc w:val="left"/>
      <w:pPr>
        <w:tabs>
          <w:tab w:val="num" w:pos="5040"/>
        </w:tabs>
        <w:ind w:left="5040" w:hanging="360"/>
      </w:pPr>
      <w:rPr>
        <w:rFonts w:ascii="Arial" w:hAnsi="Arial" w:hint="default"/>
      </w:rPr>
    </w:lvl>
    <w:lvl w:ilvl="7" w:tplc="0A943E28" w:tentative="1">
      <w:start w:val="1"/>
      <w:numFmt w:val="bullet"/>
      <w:lvlText w:val="•"/>
      <w:lvlJc w:val="left"/>
      <w:pPr>
        <w:tabs>
          <w:tab w:val="num" w:pos="5760"/>
        </w:tabs>
        <w:ind w:left="5760" w:hanging="360"/>
      </w:pPr>
      <w:rPr>
        <w:rFonts w:ascii="Arial" w:hAnsi="Arial" w:hint="default"/>
      </w:rPr>
    </w:lvl>
    <w:lvl w:ilvl="8" w:tplc="E0B655CE" w:tentative="1">
      <w:start w:val="1"/>
      <w:numFmt w:val="bullet"/>
      <w:lvlText w:val="•"/>
      <w:lvlJc w:val="left"/>
      <w:pPr>
        <w:tabs>
          <w:tab w:val="num" w:pos="6480"/>
        </w:tabs>
        <w:ind w:left="6480" w:hanging="360"/>
      </w:pPr>
      <w:rPr>
        <w:rFonts w:ascii="Arial" w:hAnsi="Arial" w:hint="default"/>
      </w:rPr>
    </w:lvl>
  </w:abstractNum>
  <w:num w:numId="1" w16cid:durableId="92677868">
    <w:abstractNumId w:val="5"/>
  </w:num>
  <w:num w:numId="2" w16cid:durableId="1310554004">
    <w:abstractNumId w:val="6"/>
  </w:num>
  <w:num w:numId="3" w16cid:durableId="15205641">
    <w:abstractNumId w:val="1"/>
  </w:num>
  <w:num w:numId="4" w16cid:durableId="1180267992">
    <w:abstractNumId w:val="3"/>
  </w:num>
  <w:num w:numId="5" w16cid:durableId="548105924">
    <w:abstractNumId w:val="2"/>
  </w:num>
  <w:num w:numId="6" w16cid:durableId="1604993104">
    <w:abstractNumId w:val="4"/>
  </w:num>
  <w:num w:numId="7" w16cid:durableId="132759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3A"/>
    <w:rsid w:val="002C5AAA"/>
    <w:rsid w:val="002F17F6"/>
    <w:rsid w:val="0030749D"/>
    <w:rsid w:val="0055074D"/>
    <w:rsid w:val="005822F7"/>
    <w:rsid w:val="005C2740"/>
    <w:rsid w:val="005C6737"/>
    <w:rsid w:val="00847F93"/>
    <w:rsid w:val="00852474"/>
    <w:rsid w:val="008F51FE"/>
    <w:rsid w:val="00A83097"/>
    <w:rsid w:val="00AA153A"/>
    <w:rsid w:val="00C369A2"/>
    <w:rsid w:val="00F320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EF3979E"/>
  <w14:defaultImageDpi w14:val="32767"/>
  <w15:chartTrackingRefBased/>
  <w15:docId w15:val="{AE465577-EFE6-664B-9C44-59E460E6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5AAA"/>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5C27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5822F7"/>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A153A"/>
  </w:style>
  <w:style w:type="character" w:styleId="Lienhypertexte">
    <w:name w:val="Hyperlink"/>
    <w:basedOn w:val="Policepardfaut"/>
    <w:uiPriority w:val="99"/>
    <w:unhideWhenUsed/>
    <w:rsid w:val="00AA153A"/>
    <w:rPr>
      <w:color w:val="0563C1" w:themeColor="hyperlink"/>
      <w:u w:val="single"/>
    </w:rPr>
  </w:style>
  <w:style w:type="character" w:styleId="Mentionnonrsolue">
    <w:name w:val="Unresolved Mention"/>
    <w:basedOn w:val="Policepardfaut"/>
    <w:uiPriority w:val="99"/>
    <w:rsid w:val="00AA153A"/>
    <w:rPr>
      <w:color w:val="605E5C"/>
      <w:shd w:val="clear" w:color="auto" w:fill="E1DFDD"/>
    </w:rPr>
  </w:style>
  <w:style w:type="paragraph" w:styleId="NormalWeb">
    <w:name w:val="Normal (Web)"/>
    <w:basedOn w:val="Normal"/>
    <w:uiPriority w:val="99"/>
    <w:unhideWhenUsed/>
    <w:rsid w:val="0030749D"/>
    <w:pPr>
      <w:spacing w:before="100" w:beforeAutospacing="1" w:after="100" w:afterAutospacing="1"/>
    </w:pPr>
  </w:style>
  <w:style w:type="paragraph" w:styleId="Paragraphedeliste">
    <w:name w:val="List Paragraph"/>
    <w:basedOn w:val="Normal"/>
    <w:uiPriority w:val="34"/>
    <w:qFormat/>
    <w:rsid w:val="005C2740"/>
    <w:pPr>
      <w:ind w:left="720"/>
      <w:contextualSpacing/>
    </w:pPr>
  </w:style>
  <w:style w:type="character" w:customStyle="1" w:styleId="Titre1Car">
    <w:name w:val="Titre 1 Car"/>
    <w:basedOn w:val="Policepardfaut"/>
    <w:link w:val="Titre1"/>
    <w:uiPriority w:val="9"/>
    <w:rsid w:val="005C274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5822F7"/>
    <w:rPr>
      <w:rFonts w:asciiTheme="majorHAnsi" w:eastAsiaTheme="majorEastAsia" w:hAnsiTheme="majorHAnsi" w:cstheme="majorBidi"/>
      <w:color w:val="1F3763" w:themeColor="accent1" w:themeShade="7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383">
      <w:bodyDiv w:val="1"/>
      <w:marLeft w:val="0"/>
      <w:marRight w:val="0"/>
      <w:marTop w:val="0"/>
      <w:marBottom w:val="0"/>
      <w:divBdr>
        <w:top w:val="none" w:sz="0" w:space="0" w:color="auto"/>
        <w:left w:val="none" w:sz="0" w:space="0" w:color="auto"/>
        <w:bottom w:val="none" w:sz="0" w:space="0" w:color="auto"/>
        <w:right w:val="none" w:sz="0" w:space="0" w:color="auto"/>
      </w:divBdr>
      <w:divsChild>
        <w:div w:id="764031585">
          <w:marLeft w:val="360"/>
          <w:marRight w:val="0"/>
          <w:marTop w:val="200"/>
          <w:marBottom w:val="0"/>
          <w:divBdr>
            <w:top w:val="none" w:sz="0" w:space="0" w:color="auto"/>
            <w:left w:val="none" w:sz="0" w:space="0" w:color="auto"/>
            <w:bottom w:val="none" w:sz="0" w:space="0" w:color="auto"/>
            <w:right w:val="none" w:sz="0" w:space="0" w:color="auto"/>
          </w:divBdr>
        </w:div>
        <w:div w:id="978268570">
          <w:marLeft w:val="360"/>
          <w:marRight w:val="0"/>
          <w:marTop w:val="200"/>
          <w:marBottom w:val="0"/>
          <w:divBdr>
            <w:top w:val="none" w:sz="0" w:space="0" w:color="auto"/>
            <w:left w:val="none" w:sz="0" w:space="0" w:color="auto"/>
            <w:bottom w:val="none" w:sz="0" w:space="0" w:color="auto"/>
            <w:right w:val="none" w:sz="0" w:space="0" w:color="auto"/>
          </w:divBdr>
        </w:div>
      </w:divsChild>
    </w:div>
    <w:div w:id="624313378">
      <w:bodyDiv w:val="1"/>
      <w:marLeft w:val="0"/>
      <w:marRight w:val="0"/>
      <w:marTop w:val="0"/>
      <w:marBottom w:val="0"/>
      <w:divBdr>
        <w:top w:val="none" w:sz="0" w:space="0" w:color="auto"/>
        <w:left w:val="none" w:sz="0" w:space="0" w:color="auto"/>
        <w:bottom w:val="none" w:sz="0" w:space="0" w:color="auto"/>
        <w:right w:val="none" w:sz="0" w:space="0" w:color="auto"/>
      </w:divBdr>
      <w:divsChild>
        <w:div w:id="460155013">
          <w:marLeft w:val="0"/>
          <w:marRight w:val="0"/>
          <w:marTop w:val="0"/>
          <w:marBottom w:val="0"/>
          <w:divBdr>
            <w:top w:val="none" w:sz="0" w:space="0" w:color="auto"/>
            <w:left w:val="none" w:sz="0" w:space="0" w:color="auto"/>
            <w:bottom w:val="none" w:sz="0" w:space="0" w:color="auto"/>
            <w:right w:val="none" w:sz="0" w:space="0" w:color="auto"/>
          </w:divBdr>
          <w:divsChild>
            <w:div w:id="1685278179">
              <w:marLeft w:val="0"/>
              <w:marRight w:val="0"/>
              <w:marTop w:val="0"/>
              <w:marBottom w:val="0"/>
              <w:divBdr>
                <w:top w:val="none" w:sz="0" w:space="0" w:color="auto"/>
                <w:left w:val="none" w:sz="0" w:space="0" w:color="auto"/>
                <w:bottom w:val="none" w:sz="0" w:space="0" w:color="auto"/>
                <w:right w:val="none" w:sz="0" w:space="0" w:color="auto"/>
              </w:divBdr>
              <w:divsChild>
                <w:div w:id="1318530336">
                  <w:marLeft w:val="0"/>
                  <w:marRight w:val="0"/>
                  <w:marTop w:val="0"/>
                  <w:marBottom w:val="0"/>
                  <w:divBdr>
                    <w:top w:val="none" w:sz="0" w:space="0" w:color="auto"/>
                    <w:left w:val="none" w:sz="0" w:space="0" w:color="auto"/>
                    <w:bottom w:val="none" w:sz="0" w:space="0" w:color="auto"/>
                    <w:right w:val="none" w:sz="0" w:space="0" w:color="auto"/>
                  </w:divBdr>
                  <w:divsChild>
                    <w:div w:id="10883232">
                      <w:marLeft w:val="0"/>
                      <w:marRight w:val="0"/>
                      <w:marTop w:val="0"/>
                      <w:marBottom w:val="0"/>
                      <w:divBdr>
                        <w:top w:val="none" w:sz="0" w:space="0" w:color="auto"/>
                        <w:left w:val="none" w:sz="0" w:space="0" w:color="auto"/>
                        <w:bottom w:val="none" w:sz="0" w:space="0" w:color="auto"/>
                        <w:right w:val="none" w:sz="0" w:space="0" w:color="auto"/>
                      </w:divBdr>
                    </w:div>
                  </w:divsChild>
                </w:div>
                <w:div w:id="877741811">
                  <w:marLeft w:val="0"/>
                  <w:marRight w:val="0"/>
                  <w:marTop w:val="0"/>
                  <w:marBottom w:val="0"/>
                  <w:divBdr>
                    <w:top w:val="none" w:sz="0" w:space="0" w:color="auto"/>
                    <w:left w:val="none" w:sz="0" w:space="0" w:color="auto"/>
                    <w:bottom w:val="none" w:sz="0" w:space="0" w:color="auto"/>
                    <w:right w:val="none" w:sz="0" w:space="0" w:color="auto"/>
                  </w:divBdr>
                  <w:divsChild>
                    <w:div w:id="1122765866">
                      <w:marLeft w:val="0"/>
                      <w:marRight w:val="0"/>
                      <w:marTop w:val="0"/>
                      <w:marBottom w:val="0"/>
                      <w:divBdr>
                        <w:top w:val="none" w:sz="0" w:space="0" w:color="auto"/>
                        <w:left w:val="none" w:sz="0" w:space="0" w:color="auto"/>
                        <w:bottom w:val="none" w:sz="0" w:space="0" w:color="auto"/>
                        <w:right w:val="none" w:sz="0" w:space="0" w:color="auto"/>
                      </w:divBdr>
                      <w:divsChild>
                        <w:div w:id="6745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57836">
              <w:marLeft w:val="0"/>
              <w:marRight w:val="0"/>
              <w:marTop w:val="0"/>
              <w:marBottom w:val="0"/>
              <w:divBdr>
                <w:top w:val="none" w:sz="0" w:space="0" w:color="auto"/>
                <w:left w:val="none" w:sz="0" w:space="0" w:color="auto"/>
                <w:bottom w:val="none" w:sz="0" w:space="0" w:color="auto"/>
                <w:right w:val="none" w:sz="0" w:space="0" w:color="auto"/>
              </w:divBdr>
              <w:divsChild>
                <w:div w:id="557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121">
          <w:marLeft w:val="0"/>
          <w:marRight w:val="0"/>
          <w:marTop w:val="0"/>
          <w:marBottom w:val="0"/>
          <w:divBdr>
            <w:top w:val="none" w:sz="0" w:space="0" w:color="auto"/>
            <w:left w:val="none" w:sz="0" w:space="0" w:color="auto"/>
            <w:bottom w:val="none" w:sz="0" w:space="0" w:color="auto"/>
            <w:right w:val="none" w:sz="0" w:space="0" w:color="auto"/>
          </w:divBdr>
          <w:divsChild>
            <w:div w:id="25953827">
              <w:marLeft w:val="0"/>
              <w:marRight w:val="0"/>
              <w:marTop w:val="0"/>
              <w:marBottom w:val="0"/>
              <w:divBdr>
                <w:top w:val="none" w:sz="0" w:space="0" w:color="auto"/>
                <w:left w:val="none" w:sz="0" w:space="0" w:color="auto"/>
                <w:bottom w:val="none" w:sz="0" w:space="0" w:color="auto"/>
                <w:right w:val="none" w:sz="0" w:space="0" w:color="auto"/>
              </w:divBdr>
              <w:divsChild>
                <w:div w:id="1190951853">
                  <w:marLeft w:val="0"/>
                  <w:marRight w:val="0"/>
                  <w:marTop w:val="0"/>
                  <w:marBottom w:val="0"/>
                  <w:divBdr>
                    <w:top w:val="none" w:sz="0" w:space="0" w:color="auto"/>
                    <w:left w:val="none" w:sz="0" w:space="0" w:color="auto"/>
                    <w:bottom w:val="none" w:sz="0" w:space="0" w:color="auto"/>
                    <w:right w:val="none" w:sz="0" w:space="0" w:color="auto"/>
                  </w:divBdr>
                  <w:divsChild>
                    <w:div w:id="1252274261">
                      <w:marLeft w:val="0"/>
                      <w:marRight w:val="0"/>
                      <w:marTop w:val="0"/>
                      <w:marBottom w:val="0"/>
                      <w:divBdr>
                        <w:top w:val="none" w:sz="0" w:space="0" w:color="auto"/>
                        <w:left w:val="none" w:sz="0" w:space="0" w:color="auto"/>
                        <w:bottom w:val="none" w:sz="0" w:space="0" w:color="auto"/>
                        <w:right w:val="none" w:sz="0" w:space="0" w:color="auto"/>
                      </w:divBdr>
                    </w:div>
                  </w:divsChild>
                </w:div>
                <w:div w:id="455174502">
                  <w:marLeft w:val="0"/>
                  <w:marRight w:val="0"/>
                  <w:marTop w:val="0"/>
                  <w:marBottom w:val="0"/>
                  <w:divBdr>
                    <w:top w:val="none" w:sz="0" w:space="0" w:color="auto"/>
                    <w:left w:val="none" w:sz="0" w:space="0" w:color="auto"/>
                    <w:bottom w:val="none" w:sz="0" w:space="0" w:color="auto"/>
                    <w:right w:val="none" w:sz="0" w:space="0" w:color="auto"/>
                  </w:divBdr>
                  <w:divsChild>
                    <w:div w:id="1560050550">
                      <w:marLeft w:val="0"/>
                      <w:marRight w:val="0"/>
                      <w:marTop w:val="0"/>
                      <w:marBottom w:val="0"/>
                      <w:divBdr>
                        <w:top w:val="none" w:sz="0" w:space="0" w:color="auto"/>
                        <w:left w:val="none" w:sz="0" w:space="0" w:color="auto"/>
                        <w:bottom w:val="none" w:sz="0" w:space="0" w:color="auto"/>
                        <w:right w:val="none" w:sz="0" w:space="0" w:color="auto"/>
                      </w:divBdr>
                      <w:divsChild>
                        <w:div w:id="12817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2411">
                  <w:marLeft w:val="0"/>
                  <w:marRight w:val="0"/>
                  <w:marTop w:val="0"/>
                  <w:marBottom w:val="0"/>
                  <w:divBdr>
                    <w:top w:val="none" w:sz="0" w:space="0" w:color="auto"/>
                    <w:left w:val="none" w:sz="0" w:space="0" w:color="auto"/>
                    <w:bottom w:val="none" w:sz="0" w:space="0" w:color="auto"/>
                    <w:right w:val="none" w:sz="0" w:space="0" w:color="auto"/>
                  </w:divBdr>
                  <w:divsChild>
                    <w:div w:id="2298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56500">
          <w:marLeft w:val="0"/>
          <w:marRight w:val="0"/>
          <w:marTop w:val="0"/>
          <w:marBottom w:val="0"/>
          <w:divBdr>
            <w:top w:val="none" w:sz="0" w:space="0" w:color="auto"/>
            <w:left w:val="none" w:sz="0" w:space="0" w:color="auto"/>
            <w:bottom w:val="none" w:sz="0" w:space="0" w:color="auto"/>
            <w:right w:val="none" w:sz="0" w:space="0" w:color="auto"/>
          </w:divBdr>
          <w:divsChild>
            <w:div w:id="768114651">
              <w:marLeft w:val="0"/>
              <w:marRight w:val="0"/>
              <w:marTop w:val="0"/>
              <w:marBottom w:val="0"/>
              <w:divBdr>
                <w:top w:val="none" w:sz="0" w:space="0" w:color="auto"/>
                <w:left w:val="none" w:sz="0" w:space="0" w:color="auto"/>
                <w:bottom w:val="none" w:sz="0" w:space="0" w:color="auto"/>
                <w:right w:val="none" w:sz="0" w:space="0" w:color="auto"/>
              </w:divBdr>
              <w:divsChild>
                <w:div w:id="89133135">
                  <w:marLeft w:val="0"/>
                  <w:marRight w:val="0"/>
                  <w:marTop w:val="0"/>
                  <w:marBottom w:val="0"/>
                  <w:divBdr>
                    <w:top w:val="none" w:sz="0" w:space="0" w:color="auto"/>
                    <w:left w:val="none" w:sz="0" w:space="0" w:color="auto"/>
                    <w:bottom w:val="none" w:sz="0" w:space="0" w:color="auto"/>
                    <w:right w:val="none" w:sz="0" w:space="0" w:color="auto"/>
                  </w:divBdr>
                </w:div>
              </w:divsChild>
            </w:div>
            <w:div w:id="474302624">
              <w:marLeft w:val="0"/>
              <w:marRight w:val="0"/>
              <w:marTop w:val="0"/>
              <w:marBottom w:val="0"/>
              <w:divBdr>
                <w:top w:val="none" w:sz="0" w:space="0" w:color="auto"/>
                <w:left w:val="none" w:sz="0" w:space="0" w:color="auto"/>
                <w:bottom w:val="none" w:sz="0" w:space="0" w:color="auto"/>
                <w:right w:val="none" w:sz="0" w:space="0" w:color="auto"/>
              </w:divBdr>
              <w:divsChild>
                <w:div w:id="2067485245">
                  <w:marLeft w:val="0"/>
                  <w:marRight w:val="0"/>
                  <w:marTop w:val="0"/>
                  <w:marBottom w:val="0"/>
                  <w:divBdr>
                    <w:top w:val="none" w:sz="0" w:space="0" w:color="auto"/>
                    <w:left w:val="none" w:sz="0" w:space="0" w:color="auto"/>
                    <w:bottom w:val="none" w:sz="0" w:space="0" w:color="auto"/>
                    <w:right w:val="none" w:sz="0" w:space="0" w:color="auto"/>
                  </w:divBdr>
                  <w:divsChild>
                    <w:div w:id="1034114294">
                      <w:marLeft w:val="0"/>
                      <w:marRight w:val="0"/>
                      <w:marTop w:val="0"/>
                      <w:marBottom w:val="0"/>
                      <w:divBdr>
                        <w:top w:val="none" w:sz="0" w:space="0" w:color="auto"/>
                        <w:left w:val="none" w:sz="0" w:space="0" w:color="auto"/>
                        <w:bottom w:val="none" w:sz="0" w:space="0" w:color="auto"/>
                        <w:right w:val="none" w:sz="0" w:space="0" w:color="auto"/>
                      </w:divBdr>
                      <w:divsChild>
                        <w:div w:id="7698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2222">
      <w:bodyDiv w:val="1"/>
      <w:marLeft w:val="0"/>
      <w:marRight w:val="0"/>
      <w:marTop w:val="0"/>
      <w:marBottom w:val="0"/>
      <w:divBdr>
        <w:top w:val="none" w:sz="0" w:space="0" w:color="auto"/>
        <w:left w:val="none" w:sz="0" w:space="0" w:color="auto"/>
        <w:bottom w:val="none" w:sz="0" w:space="0" w:color="auto"/>
        <w:right w:val="none" w:sz="0" w:space="0" w:color="auto"/>
      </w:divBdr>
      <w:divsChild>
        <w:div w:id="945960408">
          <w:marLeft w:val="360"/>
          <w:marRight w:val="0"/>
          <w:marTop w:val="200"/>
          <w:marBottom w:val="0"/>
          <w:divBdr>
            <w:top w:val="none" w:sz="0" w:space="0" w:color="auto"/>
            <w:left w:val="none" w:sz="0" w:space="0" w:color="auto"/>
            <w:bottom w:val="none" w:sz="0" w:space="0" w:color="auto"/>
            <w:right w:val="none" w:sz="0" w:space="0" w:color="auto"/>
          </w:divBdr>
        </w:div>
        <w:div w:id="1585528966">
          <w:marLeft w:val="1080"/>
          <w:marRight w:val="0"/>
          <w:marTop w:val="100"/>
          <w:marBottom w:val="0"/>
          <w:divBdr>
            <w:top w:val="none" w:sz="0" w:space="0" w:color="auto"/>
            <w:left w:val="none" w:sz="0" w:space="0" w:color="auto"/>
            <w:bottom w:val="none" w:sz="0" w:space="0" w:color="auto"/>
            <w:right w:val="none" w:sz="0" w:space="0" w:color="auto"/>
          </w:divBdr>
        </w:div>
        <w:div w:id="1861619708">
          <w:marLeft w:val="360"/>
          <w:marRight w:val="0"/>
          <w:marTop w:val="200"/>
          <w:marBottom w:val="0"/>
          <w:divBdr>
            <w:top w:val="none" w:sz="0" w:space="0" w:color="auto"/>
            <w:left w:val="none" w:sz="0" w:space="0" w:color="auto"/>
            <w:bottom w:val="none" w:sz="0" w:space="0" w:color="auto"/>
            <w:right w:val="none" w:sz="0" w:space="0" w:color="auto"/>
          </w:divBdr>
        </w:div>
        <w:div w:id="2146699529">
          <w:marLeft w:val="1080"/>
          <w:marRight w:val="0"/>
          <w:marTop w:val="100"/>
          <w:marBottom w:val="0"/>
          <w:divBdr>
            <w:top w:val="none" w:sz="0" w:space="0" w:color="auto"/>
            <w:left w:val="none" w:sz="0" w:space="0" w:color="auto"/>
            <w:bottom w:val="none" w:sz="0" w:space="0" w:color="auto"/>
            <w:right w:val="none" w:sz="0" w:space="0" w:color="auto"/>
          </w:divBdr>
        </w:div>
        <w:div w:id="1105812420">
          <w:marLeft w:val="360"/>
          <w:marRight w:val="0"/>
          <w:marTop w:val="200"/>
          <w:marBottom w:val="0"/>
          <w:divBdr>
            <w:top w:val="none" w:sz="0" w:space="0" w:color="auto"/>
            <w:left w:val="none" w:sz="0" w:space="0" w:color="auto"/>
            <w:bottom w:val="none" w:sz="0" w:space="0" w:color="auto"/>
            <w:right w:val="none" w:sz="0" w:space="0" w:color="auto"/>
          </w:divBdr>
        </w:div>
        <w:div w:id="1667437431">
          <w:marLeft w:val="360"/>
          <w:marRight w:val="0"/>
          <w:marTop w:val="200"/>
          <w:marBottom w:val="0"/>
          <w:divBdr>
            <w:top w:val="none" w:sz="0" w:space="0" w:color="auto"/>
            <w:left w:val="none" w:sz="0" w:space="0" w:color="auto"/>
            <w:bottom w:val="none" w:sz="0" w:space="0" w:color="auto"/>
            <w:right w:val="none" w:sz="0" w:space="0" w:color="auto"/>
          </w:divBdr>
        </w:div>
        <w:div w:id="2085834545">
          <w:marLeft w:val="360"/>
          <w:marRight w:val="0"/>
          <w:marTop w:val="200"/>
          <w:marBottom w:val="0"/>
          <w:divBdr>
            <w:top w:val="none" w:sz="0" w:space="0" w:color="auto"/>
            <w:left w:val="none" w:sz="0" w:space="0" w:color="auto"/>
            <w:bottom w:val="none" w:sz="0" w:space="0" w:color="auto"/>
            <w:right w:val="none" w:sz="0" w:space="0" w:color="auto"/>
          </w:divBdr>
        </w:div>
      </w:divsChild>
    </w:div>
    <w:div w:id="899248640">
      <w:bodyDiv w:val="1"/>
      <w:marLeft w:val="0"/>
      <w:marRight w:val="0"/>
      <w:marTop w:val="0"/>
      <w:marBottom w:val="0"/>
      <w:divBdr>
        <w:top w:val="none" w:sz="0" w:space="0" w:color="auto"/>
        <w:left w:val="none" w:sz="0" w:space="0" w:color="auto"/>
        <w:bottom w:val="none" w:sz="0" w:space="0" w:color="auto"/>
        <w:right w:val="none" w:sz="0" w:space="0" w:color="auto"/>
      </w:divBdr>
      <w:divsChild>
        <w:div w:id="1749956326">
          <w:marLeft w:val="360"/>
          <w:marRight w:val="0"/>
          <w:marTop w:val="200"/>
          <w:marBottom w:val="0"/>
          <w:divBdr>
            <w:top w:val="none" w:sz="0" w:space="0" w:color="auto"/>
            <w:left w:val="none" w:sz="0" w:space="0" w:color="auto"/>
            <w:bottom w:val="none" w:sz="0" w:space="0" w:color="auto"/>
            <w:right w:val="none" w:sz="0" w:space="0" w:color="auto"/>
          </w:divBdr>
        </w:div>
        <w:div w:id="1961573652">
          <w:marLeft w:val="360"/>
          <w:marRight w:val="0"/>
          <w:marTop w:val="200"/>
          <w:marBottom w:val="0"/>
          <w:divBdr>
            <w:top w:val="none" w:sz="0" w:space="0" w:color="auto"/>
            <w:left w:val="none" w:sz="0" w:space="0" w:color="auto"/>
            <w:bottom w:val="none" w:sz="0" w:space="0" w:color="auto"/>
            <w:right w:val="none" w:sz="0" w:space="0" w:color="auto"/>
          </w:divBdr>
        </w:div>
      </w:divsChild>
    </w:div>
    <w:div w:id="1038120519">
      <w:bodyDiv w:val="1"/>
      <w:marLeft w:val="0"/>
      <w:marRight w:val="0"/>
      <w:marTop w:val="0"/>
      <w:marBottom w:val="0"/>
      <w:divBdr>
        <w:top w:val="none" w:sz="0" w:space="0" w:color="auto"/>
        <w:left w:val="none" w:sz="0" w:space="0" w:color="auto"/>
        <w:bottom w:val="none" w:sz="0" w:space="0" w:color="auto"/>
        <w:right w:val="none" w:sz="0" w:space="0" w:color="auto"/>
      </w:divBdr>
      <w:divsChild>
        <w:div w:id="208108034">
          <w:marLeft w:val="360"/>
          <w:marRight w:val="0"/>
          <w:marTop w:val="200"/>
          <w:marBottom w:val="0"/>
          <w:divBdr>
            <w:top w:val="none" w:sz="0" w:space="0" w:color="auto"/>
            <w:left w:val="none" w:sz="0" w:space="0" w:color="auto"/>
            <w:bottom w:val="none" w:sz="0" w:space="0" w:color="auto"/>
            <w:right w:val="none" w:sz="0" w:space="0" w:color="auto"/>
          </w:divBdr>
        </w:div>
        <w:div w:id="624966748">
          <w:marLeft w:val="360"/>
          <w:marRight w:val="0"/>
          <w:marTop w:val="200"/>
          <w:marBottom w:val="0"/>
          <w:divBdr>
            <w:top w:val="none" w:sz="0" w:space="0" w:color="auto"/>
            <w:left w:val="none" w:sz="0" w:space="0" w:color="auto"/>
            <w:bottom w:val="none" w:sz="0" w:space="0" w:color="auto"/>
            <w:right w:val="none" w:sz="0" w:space="0" w:color="auto"/>
          </w:divBdr>
        </w:div>
        <w:div w:id="2071032363">
          <w:marLeft w:val="360"/>
          <w:marRight w:val="0"/>
          <w:marTop w:val="200"/>
          <w:marBottom w:val="0"/>
          <w:divBdr>
            <w:top w:val="none" w:sz="0" w:space="0" w:color="auto"/>
            <w:left w:val="none" w:sz="0" w:space="0" w:color="auto"/>
            <w:bottom w:val="none" w:sz="0" w:space="0" w:color="auto"/>
            <w:right w:val="none" w:sz="0" w:space="0" w:color="auto"/>
          </w:divBdr>
        </w:div>
        <w:div w:id="1273240483">
          <w:marLeft w:val="360"/>
          <w:marRight w:val="0"/>
          <w:marTop w:val="200"/>
          <w:marBottom w:val="0"/>
          <w:divBdr>
            <w:top w:val="none" w:sz="0" w:space="0" w:color="auto"/>
            <w:left w:val="none" w:sz="0" w:space="0" w:color="auto"/>
            <w:bottom w:val="none" w:sz="0" w:space="0" w:color="auto"/>
            <w:right w:val="none" w:sz="0" w:space="0" w:color="auto"/>
          </w:divBdr>
        </w:div>
      </w:divsChild>
    </w:div>
    <w:div w:id="1152066320">
      <w:bodyDiv w:val="1"/>
      <w:marLeft w:val="0"/>
      <w:marRight w:val="0"/>
      <w:marTop w:val="0"/>
      <w:marBottom w:val="0"/>
      <w:divBdr>
        <w:top w:val="none" w:sz="0" w:space="0" w:color="auto"/>
        <w:left w:val="none" w:sz="0" w:space="0" w:color="auto"/>
        <w:bottom w:val="none" w:sz="0" w:space="0" w:color="auto"/>
        <w:right w:val="none" w:sz="0" w:space="0" w:color="auto"/>
      </w:divBdr>
      <w:divsChild>
        <w:div w:id="423764829">
          <w:marLeft w:val="360"/>
          <w:marRight w:val="0"/>
          <w:marTop w:val="200"/>
          <w:marBottom w:val="0"/>
          <w:divBdr>
            <w:top w:val="none" w:sz="0" w:space="0" w:color="auto"/>
            <w:left w:val="none" w:sz="0" w:space="0" w:color="auto"/>
            <w:bottom w:val="none" w:sz="0" w:space="0" w:color="auto"/>
            <w:right w:val="none" w:sz="0" w:space="0" w:color="auto"/>
          </w:divBdr>
        </w:div>
      </w:divsChild>
    </w:div>
    <w:div w:id="1242524364">
      <w:bodyDiv w:val="1"/>
      <w:marLeft w:val="0"/>
      <w:marRight w:val="0"/>
      <w:marTop w:val="0"/>
      <w:marBottom w:val="0"/>
      <w:divBdr>
        <w:top w:val="none" w:sz="0" w:space="0" w:color="auto"/>
        <w:left w:val="none" w:sz="0" w:space="0" w:color="auto"/>
        <w:bottom w:val="none" w:sz="0" w:space="0" w:color="auto"/>
        <w:right w:val="none" w:sz="0" w:space="0" w:color="auto"/>
      </w:divBdr>
    </w:div>
    <w:div w:id="1555002677">
      <w:bodyDiv w:val="1"/>
      <w:marLeft w:val="0"/>
      <w:marRight w:val="0"/>
      <w:marTop w:val="0"/>
      <w:marBottom w:val="0"/>
      <w:divBdr>
        <w:top w:val="none" w:sz="0" w:space="0" w:color="auto"/>
        <w:left w:val="none" w:sz="0" w:space="0" w:color="auto"/>
        <w:bottom w:val="none" w:sz="0" w:space="0" w:color="auto"/>
        <w:right w:val="none" w:sz="0" w:space="0" w:color="auto"/>
      </w:divBdr>
      <w:divsChild>
        <w:div w:id="448747665">
          <w:marLeft w:val="0"/>
          <w:marRight w:val="0"/>
          <w:marTop w:val="0"/>
          <w:marBottom w:val="0"/>
          <w:divBdr>
            <w:top w:val="none" w:sz="0" w:space="0" w:color="auto"/>
            <w:left w:val="none" w:sz="0" w:space="0" w:color="auto"/>
            <w:bottom w:val="none" w:sz="0" w:space="0" w:color="auto"/>
            <w:right w:val="none" w:sz="0" w:space="0" w:color="auto"/>
          </w:divBdr>
          <w:divsChild>
            <w:div w:id="1082489728">
              <w:marLeft w:val="0"/>
              <w:marRight w:val="0"/>
              <w:marTop w:val="0"/>
              <w:marBottom w:val="0"/>
              <w:divBdr>
                <w:top w:val="none" w:sz="0" w:space="0" w:color="auto"/>
                <w:left w:val="none" w:sz="0" w:space="0" w:color="auto"/>
                <w:bottom w:val="none" w:sz="0" w:space="0" w:color="auto"/>
                <w:right w:val="none" w:sz="0" w:space="0" w:color="auto"/>
              </w:divBdr>
              <w:divsChild>
                <w:div w:id="13951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6973">
      <w:bodyDiv w:val="1"/>
      <w:marLeft w:val="0"/>
      <w:marRight w:val="0"/>
      <w:marTop w:val="0"/>
      <w:marBottom w:val="0"/>
      <w:divBdr>
        <w:top w:val="none" w:sz="0" w:space="0" w:color="auto"/>
        <w:left w:val="none" w:sz="0" w:space="0" w:color="auto"/>
        <w:bottom w:val="none" w:sz="0" w:space="0" w:color="auto"/>
        <w:right w:val="none" w:sz="0" w:space="0" w:color="auto"/>
      </w:divBdr>
      <w:divsChild>
        <w:div w:id="1668823545">
          <w:marLeft w:val="360"/>
          <w:marRight w:val="0"/>
          <w:marTop w:val="200"/>
          <w:marBottom w:val="0"/>
          <w:divBdr>
            <w:top w:val="none" w:sz="0" w:space="0" w:color="auto"/>
            <w:left w:val="none" w:sz="0" w:space="0" w:color="auto"/>
            <w:bottom w:val="none" w:sz="0" w:space="0" w:color="auto"/>
            <w:right w:val="none" w:sz="0" w:space="0" w:color="auto"/>
          </w:divBdr>
        </w:div>
        <w:div w:id="177350456">
          <w:marLeft w:val="360"/>
          <w:marRight w:val="0"/>
          <w:marTop w:val="200"/>
          <w:marBottom w:val="0"/>
          <w:divBdr>
            <w:top w:val="none" w:sz="0" w:space="0" w:color="auto"/>
            <w:left w:val="none" w:sz="0" w:space="0" w:color="auto"/>
            <w:bottom w:val="none" w:sz="0" w:space="0" w:color="auto"/>
            <w:right w:val="none" w:sz="0" w:space="0" w:color="auto"/>
          </w:divBdr>
        </w:div>
        <w:div w:id="1322462004">
          <w:marLeft w:val="360"/>
          <w:marRight w:val="0"/>
          <w:marTop w:val="200"/>
          <w:marBottom w:val="0"/>
          <w:divBdr>
            <w:top w:val="none" w:sz="0" w:space="0" w:color="auto"/>
            <w:left w:val="none" w:sz="0" w:space="0" w:color="auto"/>
            <w:bottom w:val="none" w:sz="0" w:space="0" w:color="auto"/>
            <w:right w:val="none" w:sz="0" w:space="0" w:color="auto"/>
          </w:divBdr>
        </w:div>
        <w:div w:id="199168582">
          <w:marLeft w:val="360"/>
          <w:marRight w:val="0"/>
          <w:marTop w:val="200"/>
          <w:marBottom w:val="0"/>
          <w:divBdr>
            <w:top w:val="none" w:sz="0" w:space="0" w:color="auto"/>
            <w:left w:val="none" w:sz="0" w:space="0" w:color="auto"/>
            <w:bottom w:val="none" w:sz="0" w:space="0" w:color="auto"/>
            <w:right w:val="none" w:sz="0" w:space="0" w:color="auto"/>
          </w:divBdr>
        </w:div>
        <w:div w:id="252130197">
          <w:marLeft w:val="360"/>
          <w:marRight w:val="0"/>
          <w:marTop w:val="200"/>
          <w:marBottom w:val="0"/>
          <w:divBdr>
            <w:top w:val="none" w:sz="0" w:space="0" w:color="auto"/>
            <w:left w:val="none" w:sz="0" w:space="0" w:color="auto"/>
            <w:bottom w:val="none" w:sz="0" w:space="0" w:color="auto"/>
            <w:right w:val="none" w:sz="0" w:space="0" w:color="auto"/>
          </w:divBdr>
        </w:div>
      </w:divsChild>
    </w:div>
    <w:div w:id="1791705569">
      <w:bodyDiv w:val="1"/>
      <w:marLeft w:val="0"/>
      <w:marRight w:val="0"/>
      <w:marTop w:val="0"/>
      <w:marBottom w:val="0"/>
      <w:divBdr>
        <w:top w:val="none" w:sz="0" w:space="0" w:color="auto"/>
        <w:left w:val="none" w:sz="0" w:space="0" w:color="auto"/>
        <w:bottom w:val="none" w:sz="0" w:space="0" w:color="auto"/>
        <w:right w:val="none" w:sz="0" w:space="0" w:color="auto"/>
      </w:divBdr>
    </w:div>
    <w:div w:id="1976983781">
      <w:bodyDiv w:val="1"/>
      <w:marLeft w:val="0"/>
      <w:marRight w:val="0"/>
      <w:marTop w:val="0"/>
      <w:marBottom w:val="0"/>
      <w:divBdr>
        <w:top w:val="none" w:sz="0" w:space="0" w:color="auto"/>
        <w:left w:val="none" w:sz="0" w:space="0" w:color="auto"/>
        <w:bottom w:val="none" w:sz="0" w:space="0" w:color="auto"/>
        <w:right w:val="none" w:sz="0" w:space="0" w:color="auto"/>
      </w:divBdr>
      <w:divsChild>
        <w:div w:id="2018651649">
          <w:marLeft w:val="360"/>
          <w:marRight w:val="0"/>
          <w:marTop w:val="200"/>
          <w:marBottom w:val="0"/>
          <w:divBdr>
            <w:top w:val="none" w:sz="0" w:space="0" w:color="auto"/>
            <w:left w:val="none" w:sz="0" w:space="0" w:color="auto"/>
            <w:bottom w:val="none" w:sz="0" w:space="0" w:color="auto"/>
            <w:right w:val="none" w:sz="0" w:space="0" w:color="auto"/>
          </w:divBdr>
        </w:div>
        <w:div w:id="760376721">
          <w:marLeft w:val="360"/>
          <w:marRight w:val="0"/>
          <w:marTop w:val="200"/>
          <w:marBottom w:val="0"/>
          <w:divBdr>
            <w:top w:val="none" w:sz="0" w:space="0" w:color="auto"/>
            <w:left w:val="none" w:sz="0" w:space="0" w:color="auto"/>
            <w:bottom w:val="none" w:sz="0" w:space="0" w:color="auto"/>
            <w:right w:val="none" w:sz="0" w:space="0" w:color="auto"/>
          </w:divBdr>
        </w:div>
      </w:divsChild>
    </w:div>
    <w:div w:id="1998025572">
      <w:bodyDiv w:val="1"/>
      <w:marLeft w:val="0"/>
      <w:marRight w:val="0"/>
      <w:marTop w:val="0"/>
      <w:marBottom w:val="0"/>
      <w:divBdr>
        <w:top w:val="none" w:sz="0" w:space="0" w:color="auto"/>
        <w:left w:val="none" w:sz="0" w:space="0" w:color="auto"/>
        <w:bottom w:val="none" w:sz="0" w:space="0" w:color="auto"/>
        <w:right w:val="none" w:sz="0" w:space="0" w:color="auto"/>
      </w:divBdr>
      <w:divsChild>
        <w:div w:id="1279724194">
          <w:marLeft w:val="0"/>
          <w:marRight w:val="0"/>
          <w:marTop w:val="0"/>
          <w:marBottom w:val="0"/>
          <w:divBdr>
            <w:top w:val="none" w:sz="0" w:space="0" w:color="auto"/>
            <w:left w:val="none" w:sz="0" w:space="0" w:color="auto"/>
            <w:bottom w:val="none" w:sz="0" w:space="0" w:color="auto"/>
            <w:right w:val="none" w:sz="0" w:space="0" w:color="auto"/>
          </w:divBdr>
          <w:divsChild>
            <w:div w:id="1963925851">
              <w:marLeft w:val="0"/>
              <w:marRight w:val="0"/>
              <w:marTop w:val="0"/>
              <w:marBottom w:val="0"/>
              <w:divBdr>
                <w:top w:val="none" w:sz="0" w:space="0" w:color="auto"/>
                <w:left w:val="none" w:sz="0" w:space="0" w:color="auto"/>
                <w:bottom w:val="none" w:sz="0" w:space="0" w:color="auto"/>
                <w:right w:val="none" w:sz="0" w:space="0" w:color="auto"/>
              </w:divBdr>
              <w:divsChild>
                <w:div w:id="867378943">
                  <w:marLeft w:val="0"/>
                  <w:marRight w:val="0"/>
                  <w:marTop w:val="0"/>
                  <w:marBottom w:val="0"/>
                  <w:divBdr>
                    <w:top w:val="none" w:sz="0" w:space="0" w:color="auto"/>
                    <w:left w:val="none" w:sz="0" w:space="0" w:color="auto"/>
                    <w:bottom w:val="none" w:sz="0" w:space="0" w:color="auto"/>
                    <w:right w:val="none" w:sz="0" w:space="0" w:color="auto"/>
                  </w:divBdr>
                  <w:divsChild>
                    <w:div w:id="240718770">
                      <w:marLeft w:val="0"/>
                      <w:marRight w:val="0"/>
                      <w:marTop w:val="0"/>
                      <w:marBottom w:val="0"/>
                      <w:divBdr>
                        <w:top w:val="none" w:sz="0" w:space="0" w:color="auto"/>
                        <w:left w:val="none" w:sz="0" w:space="0" w:color="auto"/>
                        <w:bottom w:val="none" w:sz="0" w:space="0" w:color="auto"/>
                        <w:right w:val="none" w:sz="0" w:space="0" w:color="auto"/>
                      </w:divBdr>
                    </w:div>
                  </w:divsChild>
                </w:div>
                <w:div w:id="1624726657">
                  <w:marLeft w:val="0"/>
                  <w:marRight w:val="0"/>
                  <w:marTop w:val="0"/>
                  <w:marBottom w:val="0"/>
                  <w:divBdr>
                    <w:top w:val="none" w:sz="0" w:space="0" w:color="auto"/>
                    <w:left w:val="none" w:sz="0" w:space="0" w:color="auto"/>
                    <w:bottom w:val="none" w:sz="0" w:space="0" w:color="auto"/>
                    <w:right w:val="none" w:sz="0" w:space="0" w:color="auto"/>
                  </w:divBdr>
                  <w:divsChild>
                    <w:div w:id="474836675">
                      <w:marLeft w:val="0"/>
                      <w:marRight w:val="0"/>
                      <w:marTop w:val="0"/>
                      <w:marBottom w:val="0"/>
                      <w:divBdr>
                        <w:top w:val="none" w:sz="0" w:space="0" w:color="auto"/>
                        <w:left w:val="none" w:sz="0" w:space="0" w:color="auto"/>
                        <w:bottom w:val="none" w:sz="0" w:space="0" w:color="auto"/>
                        <w:right w:val="none" w:sz="0" w:space="0" w:color="auto"/>
                      </w:divBdr>
                      <w:divsChild>
                        <w:div w:id="4492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7104">
              <w:marLeft w:val="0"/>
              <w:marRight w:val="0"/>
              <w:marTop w:val="0"/>
              <w:marBottom w:val="0"/>
              <w:divBdr>
                <w:top w:val="none" w:sz="0" w:space="0" w:color="auto"/>
                <w:left w:val="none" w:sz="0" w:space="0" w:color="auto"/>
                <w:bottom w:val="none" w:sz="0" w:space="0" w:color="auto"/>
                <w:right w:val="none" w:sz="0" w:space="0" w:color="auto"/>
              </w:divBdr>
              <w:divsChild>
                <w:div w:id="9036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452">
          <w:marLeft w:val="0"/>
          <w:marRight w:val="0"/>
          <w:marTop w:val="0"/>
          <w:marBottom w:val="0"/>
          <w:divBdr>
            <w:top w:val="none" w:sz="0" w:space="0" w:color="auto"/>
            <w:left w:val="none" w:sz="0" w:space="0" w:color="auto"/>
            <w:bottom w:val="none" w:sz="0" w:space="0" w:color="auto"/>
            <w:right w:val="none" w:sz="0" w:space="0" w:color="auto"/>
          </w:divBdr>
          <w:divsChild>
            <w:div w:id="2081057045">
              <w:marLeft w:val="0"/>
              <w:marRight w:val="0"/>
              <w:marTop w:val="0"/>
              <w:marBottom w:val="0"/>
              <w:divBdr>
                <w:top w:val="none" w:sz="0" w:space="0" w:color="auto"/>
                <w:left w:val="none" w:sz="0" w:space="0" w:color="auto"/>
                <w:bottom w:val="none" w:sz="0" w:space="0" w:color="auto"/>
                <w:right w:val="none" w:sz="0" w:space="0" w:color="auto"/>
              </w:divBdr>
              <w:divsChild>
                <w:div w:id="838664265">
                  <w:marLeft w:val="0"/>
                  <w:marRight w:val="0"/>
                  <w:marTop w:val="0"/>
                  <w:marBottom w:val="0"/>
                  <w:divBdr>
                    <w:top w:val="none" w:sz="0" w:space="0" w:color="auto"/>
                    <w:left w:val="none" w:sz="0" w:space="0" w:color="auto"/>
                    <w:bottom w:val="none" w:sz="0" w:space="0" w:color="auto"/>
                    <w:right w:val="none" w:sz="0" w:space="0" w:color="auto"/>
                  </w:divBdr>
                  <w:divsChild>
                    <w:div w:id="108815518">
                      <w:marLeft w:val="0"/>
                      <w:marRight w:val="0"/>
                      <w:marTop w:val="0"/>
                      <w:marBottom w:val="0"/>
                      <w:divBdr>
                        <w:top w:val="none" w:sz="0" w:space="0" w:color="auto"/>
                        <w:left w:val="none" w:sz="0" w:space="0" w:color="auto"/>
                        <w:bottom w:val="none" w:sz="0" w:space="0" w:color="auto"/>
                        <w:right w:val="none" w:sz="0" w:space="0" w:color="auto"/>
                      </w:divBdr>
                    </w:div>
                  </w:divsChild>
                </w:div>
                <w:div w:id="118039251">
                  <w:marLeft w:val="0"/>
                  <w:marRight w:val="0"/>
                  <w:marTop w:val="0"/>
                  <w:marBottom w:val="0"/>
                  <w:divBdr>
                    <w:top w:val="none" w:sz="0" w:space="0" w:color="auto"/>
                    <w:left w:val="none" w:sz="0" w:space="0" w:color="auto"/>
                    <w:bottom w:val="none" w:sz="0" w:space="0" w:color="auto"/>
                    <w:right w:val="none" w:sz="0" w:space="0" w:color="auto"/>
                  </w:divBdr>
                  <w:divsChild>
                    <w:div w:id="1702052605">
                      <w:marLeft w:val="0"/>
                      <w:marRight w:val="0"/>
                      <w:marTop w:val="0"/>
                      <w:marBottom w:val="0"/>
                      <w:divBdr>
                        <w:top w:val="none" w:sz="0" w:space="0" w:color="auto"/>
                        <w:left w:val="none" w:sz="0" w:space="0" w:color="auto"/>
                        <w:bottom w:val="none" w:sz="0" w:space="0" w:color="auto"/>
                        <w:right w:val="none" w:sz="0" w:space="0" w:color="auto"/>
                      </w:divBdr>
                      <w:divsChild>
                        <w:div w:id="1868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droit.org/fr/instruments/biens-culturels/convention-de-1995" TargetMode="External"/><Relationship Id="rId13" Type="http://schemas.openxmlformats.org/officeDocument/2006/relationships/hyperlink" Target="https://www.conseil-etat.fr/avis-consultatifs/derniers-avis-rendus/au-gouvernement/avis-sur-un-projet-de-loi-relatif-a-la-restitution-de-biens-culturels-a-la-republique-du-benin-et-a-la-republique-du-senegal" TargetMode="External"/><Relationship Id="rId3" Type="http://schemas.openxmlformats.org/officeDocument/2006/relationships/settings" Target="settings.xml"/><Relationship Id="rId7" Type="http://schemas.openxmlformats.org/officeDocument/2006/relationships/hyperlink" Target="http://portal.unesco.org/fr/ev.php-URL_ID=13039&amp;URL_DO=DO_TOPIC&amp;URL_SECTION=201.html" TargetMode="External"/><Relationship Id="rId12" Type="http://schemas.openxmlformats.org/officeDocument/2006/relationships/hyperlink" Target="https://www.vie-publique.fr/loi/275500-loi-sur-la-restitution-de-biens-culturels-au-benin-et-du-sene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hl-databases.icrc.org/applic/ihl/dih.nsf/Treaty.xsp?documentId=C94247C84880F250C12563140043A20C&amp;action=openDocument" TargetMode="External"/><Relationship Id="rId11" Type="http://schemas.openxmlformats.org/officeDocument/2006/relationships/hyperlink" Target="https://www.legifrance.gouv.fr/codes/id/LEGIARTI000024239979/2011-05-27" TargetMode="External"/><Relationship Id="rId5" Type="http://schemas.openxmlformats.org/officeDocument/2006/relationships/hyperlink" Target="https://dgemc.ac-versailles.fr/spip.php?article1285" TargetMode="External"/><Relationship Id="rId15" Type="http://schemas.openxmlformats.org/officeDocument/2006/relationships/theme" Target="theme/theme1.xml"/><Relationship Id="rId10" Type="http://schemas.openxmlformats.org/officeDocument/2006/relationships/hyperlink" Target="https://juricaf.org/arret/FRANCE-COURDECASSATION-20060920-0415599" TargetMode="External"/><Relationship Id="rId4" Type="http://schemas.openxmlformats.org/officeDocument/2006/relationships/webSettings" Target="webSettings.xml"/><Relationship Id="rId9" Type="http://schemas.openxmlformats.org/officeDocument/2006/relationships/hyperlink" Target="https://eur-lex.europa.eu/legal-content/FR/TXT/PDF/?uri=CELEX:32014L0060&amp;from=sv"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4762</Words>
  <Characters>26197</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marchand</dc:creator>
  <cp:keywords/>
  <dc:description/>
  <cp:lastModifiedBy>Valérie marchand</cp:lastModifiedBy>
  <cp:revision>1</cp:revision>
  <dcterms:created xsi:type="dcterms:W3CDTF">2023-01-07T07:48:00Z</dcterms:created>
  <dcterms:modified xsi:type="dcterms:W3CDTF">2023-01-07T13:14:00Z</dcterms:modified>
</cp:coreProperties>
</file>