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F131" w14:textId="77777777" w:rsidR="00D47401" w:rsidRPr="00825755" w:rsidRDefault="009C1088" w:rsidP="00D47401">
      <w:pPr>
        <w:spacing w:before="100" w:beforeAutospacing="1" w:after="100" w:afterAutospacing="1"/>
        <w:ind w:left="720"/>
        <w:rPr>
          <w:rFonts w:eastAsia="Times New Roman" w:cs="Times New Roman"/>
          <w:b/>
          <w:bCs/>
          <w:sz w:val="28"/>
          <w:szCs w:val="28"/>
          <w:lang w:eastAsia="fr-FR"/>
        </w:rPr>
      </w:pPr>
      <w:r>
        <w:rPr>
          <w:b/>
          <w:bCs/>
          <w:sz w:val="28"/>
          <w:szCs w:val="28"/>
          <w:highlight w:val="yellow"/>
        </w:rPr>
        <w:t>Exercice</w:t>
      </w:r>
      <w:r w:rsidR="00D47401">
        <w:rPr>
          <w:b/>
          <w:bCs/>
          <w:sz w:val="28"/>
          <w:szCs w:val="28"/>
          <w:highlight w:val="yellow"/>
        </w:rPr>
        <w:t xml:space="preserve"> : </w:t>
      </w:r>
      <w:r w:rsidR="00D47401" w:rsidRPr="0018372C">
        <w:rPr>
          <w:rFonts w:eastAsia="Times New Roman" w:cs="Times New Roman"/>
          <w:b/>
          <w:bCs/>
          <w:sz w:val="28"/>
          <w:szCs w:val="28"/>
          <w:highlight w:val="yellow"/>
          <w:lang w:eastAsia="fr-FR"/>
        </w:rPr>
        <w:t>LES BIENS MEUBLES ET IMMEUBLES.</w:t>
      </w:r>
      <w:r w:rsidR="00D47401" w:rsidRPr="0082575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4508EFD6" w14:textId="1157E68B" w:rsidR="009C1088" w:rsidRDefault="009C1088" w:rsidP="009C1088">
      <w:pPr>
        <w:pStyle w:val="NormalWeb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14:paraId="387FDD93" w14:textId="7FEDD076" w:rsidR="009C1088" w:rsidRDefault="00D47401" w:rsidP="009C1088">
      <w:pPr>
        <w:pStyle w:val="Paragraphedeliste"/>
        <w:spacing w:before="100" w:beforeAutospacing="1" w:after="100" w:afterAutospacing="1"/>
        <w:ind w:left="1440"/>
        <w:rPr>
          <w:rFonts w:eastAsia="Times New Roman" w:cs="Times New Roman"/>
          <w:color w:val="538135" w:themeColor="accent6" w:themeShade="BF"/>
          <w:lang w:eastAsia="fr-FR"/>
        </w:rPr>
      </w:pPr>
      <w:r>
        <w:rPr>
          <w:rFonts w:eastAsia="Times New Roman" w:cs="Times New Roman"/>
          <w:color w:val="538135" w:themeColor="accent6" w:themeShade="BF"/>
          <w:lang w:eastAsia="fr-FR"/>
        </w:rPr>
        <w:t xml:space="preserve">Indice et fiche cours : </w:t>
      </w:r>
      <w:hyperlink r:id="rId5" w:history="1">
        <w:r w:rsidRPr="000F05D1">
          <w:rPr>
            <w:rStyle w:val="Lienhypertexte"/>
            <w:rFonts w:eastAsia="Times New Roman" w:cs="Times New Roman"/>
            <w:lang w:eastAsia="fr-FR"/>
          </w:rPr>
          <w:t>http://iurisma.com/index.php/droit-des-biens/48-presentation-de-la-distinction-entre-meuble-et-immeuble</w:t>
        </w:r>
      </w:hyperlink>
    </w:p>
    <w:p w14:paraId="3D6A1BC5" w14:textId="77777777" w:rsidR="00D47401" w:rsidRPr="00825755" w:rsidRDefault="00D47401" w:rsidP="009C1088">
      <w:pPr>
        <w:pStyle w:val="Paragraphedeliste"/>
        <w:spacing w:before="100" w:beforeAutospacing="1" w:after="100" w:afterAutospacing="1"/>
        <w:ind w:left="1440"/>
        <w:rPr>
          <w:rFonts w:eastAsia="Times New Roman" w:cs="Times New Roman"/>
          <w:color w:val="538135" w:themeColor="accent6" w:themeShade="BF"/>
          <w:lang w:eastAsia="fr-FR"/>
        </w:rPr>
      </w:pPr>
    </w:p>
    <w:p w14:paraId="48091177" w14:textId="77C131BA" w:rsidR="009C1088" w:rsidRPr="00825755" w:rsidRDefault="009C1088" w:rsidP="009C1088">
      <w:pPr>
        <w:spacing w:before="100" w:beforeAutospacing="1" w:after="100" w:afterAutospacing="1"/>
        <w:ind w:left="720"/>
        <w:rPr>
          <w:rFonts w:eastAsia="Times New Roman" w:cs="Times New Roman"/>
          <w:i/>
          <w:iCs/>
          <w:color w:val="000000" w:themeColor="text1"/>
          <w:lang w:eastAsia="fr-FR"/>
        </w:rPr>
      </w:pPr>
      <w:r w:rsidRPr="00825755">
        <w:rPr>
          <w:rFonts w:eastAsia="Times New Roman" w:cs="Times New Roman"/>
          <w:i/>
          <w:iCs/>
          <w:color w:val="000000" w:themeColor="text1"/>
          <w:lang w:eastAsia="fr-FR"/>
        </w:rPr>
        <w:t xml:space="preserve">Qualifiez les biens suivants (meuble ou immeuble, par nature ou par destination). </w:t>
      </w:r>
      <w:r w:rsidR="00D47401">
        <w:rPr>
          <w:rFonts w:eastAsia="Times New Roman" w:cs="Times New Roman"/>
          <w:i/>
          <w:iCs/>
          <w:color w:val="000000" w:themeColor="text1"/>
          <w:lang w:eastAsia="fr-FR"/>
        </w:rPr>
        <w:t>Justifiez votre choix</w:t>
      </w:r>
    </w:p>
    <w:p w14:paraId="1EEFDBD9" w14:textId="4B7FC3D0" w:rsidR="009C1088" w:rsidRPr="00825755" w:rsidRDefault="009C1088" w:rsidP="009C10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lang w:eastAsia="fr-FR"/>
        </w:rPr>
      </w:pPr>
      <w:r w:rsidRPr="00825755">
        <w:rPr>
          <w:rFonts w:eastAsia="Times New Roman" w:cs="Times New Roman"/>
          <w:color w:val="000000" w:themeColor="text1"/>
          <w:lang w:eastAsia="fr-FR"/>
        </w:rPr>
        <w:t xml:space="preserve">Une maison </w:t>
      </w:r>
    </w:p>
    <w:p w14:paraId="72D1D099" w14:textId="7F87CD30" w:rsidR="009C1088" w:rsidRPr="00825755" w:rsidRDefault="009C1088" w:rsidP="009C10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70AD47" w:themeColor="accent6"/>
          <w:lang w:eastAsia="fr-FR"/>
        </w:rPr>
      </w:pPr>
      <w:r w:rsidRPr="00825755">
        <w:rPr>
          <w:rFonts w:eastAsia="Times New Roman" w:cs="Times New Roman"/>
          <w:color w:val="000000" w:themeColor="text1"/>
          <w:lang w:eastAsia="fr-FR"/>
        </w:rPr>
        <w:t xml:space="preserve">Une caravane : </w:t>
      </w:r>
    </w:p>
    <w:p w14:paraId="763C6355" w14:textId="7ECBDD81" w:rsidR="009C1088" w:rsidRPr="00825755" w:rsidRDefault="009C1088" w:rsidP="009C1088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lang w:eastAsia="fr-FR"/>
        </w:rPr>
      </w:pPr>
      <w:r w:rsidRPr="00825755">
        <w:rPr>
          <w:rFonts w:eastAsia="Times New Roman" w:cs="Times New Roman"/>
          <w:color w:val="000000" w:themeColor="text1"/>
          <w:lang w:eastAsia="fr-FR"/>
        </w:rPr>
        <w:t>Un chat</w:t>
      </w:r>
      <w:r>
        <w:rPr>
          <w:rFonts w:eastAsia="Times New Roman" w:cs="Times New Roman"/>
          <w:color w:val="000000" w:themeColor="text1"/>
          <w:lang w:eastAsia="fr-FR"/>
        </w:rPr>
        <w:t> </w:t>
      </w:r>
    </w:p>
    <w:p w14:paraId="05BBA77F" w14:textId="3CFB5DA1" w:rsidR="009C1088" w:rsidRPr="00825755" w:rsidRDefault="009C1088" w:rsidP="009C1088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70AD47" w:themeColor="accent6"/>
          <w:lang w:eastAsia="fr-FR"/>
        </w:rPr>
      </w:pPr>
      <w:r w:rsidRPr="00825755">
        <w:rPr>
          <w:rFonts w:eastAsia="Times New Roman" w:cs="Times New Roman"/>
          <w:color w:val="000000" w:themeColor="text1"/>
          <w:lang w:eastAsia="fr-FR"/>
        </w:rPr>
        <w:t xml:space="preserve">Une moissonneuse-batteuse : </w:t>
      </w:r>
    </w:p>
    <w:p w14:paraId="0B15711B" w14:textId="158E5D8C" w:rsidR="009C1088" w:rsidRDefault="009C1088" w:rsidP="009C1088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70AD47" w:themeColor="accent6"/>
          <w:lang w:eastAsia="fr-FR"/>
        </w:rPr>
      </w:pPr>
      <w:r w:rsidRPr="00825755">
        <w:rPr>
          <w:rFonts w:eastAsia="Times New Roman" w:cs="Times New Roman"/>
          <w:color w:val="000000" w:themeColor="text1"/>
          <w:lang w:eastAsia="fr-FR"/>
        </w:rPr>
        <w:t>Un fruit </w:t>
      </w:r>
      <w:r w:rsidR="00D47401" w:rsidRPr="00D47401">
        <w:rPr>
          <w:rFonts w:eastAsia="Times New Roman" w:cs="Times New Roman"/>
          <w:lang w:eastAsia="fr-FR"/>
        </w:rPr>
        <w:t>sur un arbre</w:t>
      </w:r>
    </w:p>
    <w:p w14:paraId="11A77757" w14:textId="307B21C9" w:rsidR="00D47401" w:rsidRDefault="00D47401" w:rsidP="009C1088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70AD47" w:themeColor="accent6"/>
          <w:lang w:eastAsia="fr-FR"/>
        </w:rPr>
      </w:pPr>
      <w:r>
        <w:rPr>
          <w:rFonts w:eastAsia="Times New Roman" w:cs="Times New Roman"/>
          <w:color w:val="000000" w:themeColor="text1"/>
          <w:lang w:eastAsia="fr-FR"/>
        </w:rPr>
        <w:t>Un fruit cueilli</w:t>
      </w:r>
    </w:p>
    <w:p w14:paraId="74381988" w14:textId="77777777" w:rsidR="00A92964" w:rsidRDefault="00602F16"/>
    <w:sectPr w:rsidR="00A92964" w:rsidSect="005C67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C68"/>
    <w:multiLevelType w:val="hybridMultilevel"/>
    <w:tmpl w:val="C8A636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215FE"/>
    <w:multiLevelType w:val="hybridMultilevel"/>
    <w:tmpl w:val="173A8D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88"/>
    <w:rsid w:val="0055074D"/>
    <w:rsid w:val="005C6737"/>
    <w:rsid w:val="00602F16"/>
    <w:rsid w:val="009C1088"/>
    <w:rsid w:val="00D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A2837"/>
  <w14:defaultImageDpi w14:val="32767"/>
  <w15:chartTrackingRefBased/>
  <w15:docId w15:val="{EE589091-80AA-0B42-9B77-25A34757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0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C10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74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47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risma.com/index.php/droit-des-biens/48-presentation-de-la-distinction-entre-meuble-et-immeu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1</cp:revision>
  <dcterms:created xsi:type="dcterms:W3CDTF">2021-12-28T16:21:00Z</dcterms:created>
  <dcterms:modified xsi:type="dcterms:W3CDTF">2021-12-28T17:02:00Z</dcterms:modified>
</cp:coreProperties>
</file>